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FB11A" w14:textId="76B1668B" w:rsidR="000B2020" w:rsidRDefault="000B2020" w:rsidP="000B2020">
      <w:pPr>
        <w:pStyle w:val="Title"/>
      </w:pPr>
      <w:r>
        <w:t xml:space="preserve">PRETREATMENT RATIONALE FOR </w:t>
      </w:r>
      <w:r w:rsidR="00162885">
        <w:t>REISSUANCE</w:t>
      </w:r>
      <w:r w:rsidR="0055535D">
        <w:t xml:space="preserve"> – PUBLIC NOTICE DRAFT</w:t>
      </w:r>
    </w:p>
    <w:p w14:paraId="62072CB4" w14:textId="77777777" w:rsidR="002665A6" w:rsidRDefault="002665A6" w:rsidP="00AB1DAB">
      <w:pPr>
        <w:pStyle w:val="Title"/>
        <w:jc w:val="left"/>
      </w:pPr>
    </w:p>
    <w:p w14:paraId="344D4B90" w14:textId="3B7CC5F6" w:rsidR="00AB1DAB" w:rsidRDefault="009F3936" w:rsidP="00AB1DAB">
      <w:pPr>
        <w:pStyle w:val="Title"/>
        <w:jc w:val="left"/>
      </w:pPr>
      <w:r>
        <w:t xml:space="preserve">Weyerhaeuser NR Company, Bruce Facility  </w:t>
      </w:r>
      <w:r w:rsidR="001E1C0A">
        <w:t xml:space="preserve">  </w:t>
      </w:r>
      <w:r w:rsidR="001E1C0A">
        <w:tab/>
      </w:r>
      <w:r w:rsidR="00AB1DAB">
        <w:t>Permit No.: MSP</w:t>
      </w:r>
      <w:r>
        <w:t>092455</w:t>
      </w:r>
    </w:p>
    <w:p w14:paraId="14589D1F" w14:textId="77777777" w:rsidR="00AB1DAB" w:rsidRDefault="00AB1DAB" w:rsidP="00AB1DAB">
      <w:pPr>
        <w:rPr>
          <w:b/>
          <w:bCs/>
          <w:sz w:val="24"/>
          <w:szCs w:val="24"/>
        </w:rPr>
        <w:sectPr w:rsidR="00AB1DAB" w:rsidSect="00510765">
          <w:footerReference w:type="default" r:id="rId8"/>
          <w:footerReference w:type="first" r:id="rId9"/>
          <w:pgSz w:w="12240" w:h="15840"/>
          <w:pgMar w:top="1440" w:right="1440" w:bottom="1440" w:left="1440" w:header="720" w:footer="720" w:gutter="0"/>
          <w:cols w:space="720"/>
        </w:sectPr>
      </w:pPr>
    </w:p>
    <w:p w14:paraId="26905E84" w14:textId="5CBA6390" w:rsidR="00AB1DAB" w:rsidRDefault="009F3936" w:rsidP="00AB1DAB">
      <w:pPr>
        <w:pStyle w:val="Title"/>
        <w:jc w:val="left"/>
      </w:pPr>
      <w:r>
        <w:t>Calhoun</w:t>
      </w:r>
      <w:r w:rsidR="00AB1DAB">
        <w:t xml:space="preserve"> County            </w:t>
      </w:r>
    </w:p>
    <w:p w14:paraId="0B86C6E6" w14:textId="6883F37A" w:rsidR="00AB1DAB" w:rsidRDefault="009F3936" w:rsidP="00AB1DAB">
      <w:pPr>
        <w:pStyle w:val="Title"/>
        <w:jc w:val="left"/>
      </w:pPr>
      <w:r>
        <w:t>Bruce</w:t>
      </w:r>
      <w:r w:rsidR="00AB1DAB">
        <w:t xml:space="preserve">, Mississippi  </w:t>
      </w:r>
    </w:p>
    <w:p w14:paraId="4C8909F8" w14:textId="77777777" w:rsidR="00AB1DAB" w:rsidRDefault="00AB1DAB" w:rsidP="00AB1DAB">
      <w:pPr>
        <w:pStyle w:val="Title"/>
        <w:tabs>
          <w:tab w:val="left" w:pos="4320"/>
        </w:tabs>
        <w:jc w:val="left"/>
      </w:pPr>
      <w:r>
        <w:t xml:space="preserve">Water II Branch    </w:t>
      </w:r>
    </w:p>
    <w:p w14:paraId="40505393" w14:textId="00FDE89A" w:rsidR="00AB1DAB" w:rsidRDefault="00AB1DAB" w:rsidP="00AB1DAB">
      <w:pPr>
        <w:pStyle w:val="Title"/>
        <w:jc w:val="left"/>
      </w:pPr>
      <w:r>
        <w:t xml:space="preserve">  </w:t>
      </w:r>
    </w:p>
    <w:p w14:paraId="64A2F821" w14:textId="08E91F3C" w:rsidR="00AB1DAB" w:rsidRDefault="00AB1DAB" w:rsidP="00AB1DAB">
      <w:pPr>
        <w:pStyle w:val="Title"/>
        <w:jc w:val="left"/>
      </w:pPr>
      <w:r>
        <w:t xml:space="preserve">SIC Code: </w:t>
      </w:r>
      <w:r w:rsidR="009F3936">
        <w:t>2421</w:t>
      </w:r>
      <w:r w:rsidR="0037258D">
        <w:t xml:space="preserve"> </w:t>
      </w:r>
      <w:r>
        <w:t xml:space="preserve">   </w:t>
      </w:r>
    </w:p>
    <w:p w14:paraId="4701C8F6" w14:textId="7312070E" w:rsidR="000B2020" w:rsidRDefault="00AB1DAB" w:rsidP="000B2020">
      <w:pPr>
        <w:pStyle w:val="Title"/>
        <w:tabs>
          <w:tab w:val="left" w:pos="4320"/>
        </w:tabs>
        <w:jc w:val="left"/>
      </w:pPr>
      <w:r>
        <w:t xml:space="preserve">Permit Writer: Carter Cress </w:t>
      </w:r>
    </w:p>
    <w:p w14:paraId="15A5AC4F" w14:textId="09CA5D36" w:rsidR="00AB1DAB" w:rsidRDefault="0055535D" w:rsidP="000B2020">
      <w:pPr>
        <w:pStyle w:val="Title"/>
        <w:tabs>
          <w:tab w:val="left" w:pos="4320"/>
        </w:tabs>
        <w:jc w:val="left"/>
      </w:pPr>
      <w:r>
        <w:t xml:space="preserve">August 19, 2026  </w:t>
      </w:r>
    </w:p>
    <w:p w14:paraId="47EAF701" w14:textId="4D7CFF89" w:rsidR="000B2020" w:rsidRPr="004E170A" w:rsidRDefault="000B2020" w:rsidP="004E170A">
      <w:pPr>
        <w:pStyle w:val="Title"/>
        <w:jc w:val="left"/>
        <w:sectPr w:rsidR="000B2020" w:rsidRPr="004E170A">
          <w:footerReference w:type="default" r:id="rId10"/>
          <w:footerReference w:type="first" r:id="rId11"/>
          <w:type w:val="continuous"/>
          <w:pgSz w:w="12240" w:h="15840"/>
          <w:pgMar w:top="1440" w:right="1440" w:bottom="1440" w:left="1440" w:header="720" w:footer="720" w:gutter="0"/>
          <w:cols w:num="2" w:space="720" w:equalWidth="0">
            <w:col w:w="5038" w:space="2"/>
            <w:col w:w="4320"/>
          </w:cols>
        </w:sectPr>
      </w:pPr>
    </w:p>
    <w:p w14:paraId="18B82821" w14:textId="50BE2330" w:rsidR="000B2020" w:rsidRPr="00DF580E" w:rsidRDefault="000B2020" w:rsidP="00BD1F95">
      <w:pPr>
        <w:keepNext/>
        <w:numPr>
          <w:ilvl w:val="0"/>
          <w:numId w:val="6"/>
        </w:numPr>
        <w:tabs>
          <w:tab w:val="left" w:pos="360"/>
        </w:tabs>
        <w:ind w:left="360" w:hanging="360"/>
        <w:outlineLvl w:val="0"/>
        <w:rPr>
          <w:b/>
          <w:bCs/>
          <w:sz w:val="24"/>
          <w:szCs w:val="24"/>
        </w:rPr>
      </w:pPr>
      <w:r w:rsidRPr="00DF580E">
        <w:rPr>
          <w:b/>
          <w:bCs/>
          <w:sz w:val="24"/>
          <w:szCs w:val="24"/>
        </w:rPr>
        <w:t>FACILITY INFORMATION</w:t>
      </w:r>
    </w:p>
    <w:p w14:paraId="6BE842BE" w14:textId="77777777" w:rsidR="000B2020" w:rsidRDefault="000B2020" w:rsidP="000B2020">
      <w:pPr>
        <w:rPr>
          <w:b/>
          <w:bCs/>
          <w:sz w:val="24"/>
          <w:szCs w:val="24"/>
        </w:rPr>
      </w:pPr>
    </w:p>
    <w:p w14:paraId="5523576B" w14:textId="76DE44B4" w:rsidR="00D94F14" w:rsidRPr="008972EA" w:rsidRDefault="00D94F14" w:rsidP="00D94F14">
      <w:pPr>
        <w:keepNext/>
        <w:numPr>
          <w:ilvl w:val="0"/>
          <w:numId w:val="7"/>
        </w:numPr>
        <w:tabs>
          <w:tab w:val="num" w:pos="900"/>
        </w:tabs>
        <w:ind w:left="900" w:hanging="540"/>
        <w:outlineLvl w:val="1"/>
        <w:rPr>
          <w:sz w:val="24"/>
          <w:szCs w:val="24"/>
        </w:rPr>
      </w:pPr>
      <w:r w:rsidRPr="008972EA">
        <w:rPr>
          <w:bCs/>
          <w:sz w:val="24"/>
          <w:szCs w:val="24"/>
        </w:rPr>
        <w:t>Nature of Business</w:t>
      </w:r>
      <w:r w:rsidRPr="008972EA">
        <w:rPr>
          <w:sz w:val="24"/>
          <w:szCs w:val="24"/>
        </w:rPr>
        <w:t xml:space="preserve">: </w:t>
      </w:r>
      <w:r w:rsidR="00181477">
        <w:rPr>
          <w:sz w:val="24"/>
          <w:szCs w:val="24"/>
        </w:rPr>
        <w:t xml:space="preserve">Lumber mill.    </w:t>
      </w:r>
      <w:r w:rsidR="009348ED">
        <w:rPr>
          <w:sz w:val="24"/>
          <w:szCs w:val="24"/>
        </w:rPr>
        <w:t xml:space="preserve">  </w:t>
      </w:r>
      <w:r w:rsidR="00AD0B6E">
        <w:rPr>
          <w:sz w:val="24"/>
          <w:szCs w:val="24"/>
        </w:rPr>
        <w:t xml:space="preserve">  </w:t>
      </w:r>
      <w:r w:rsidRPr="008972EA">
        <w:rPr>
          <w:sz w:val="24"/>
          <w:szCs w:val="24"/>
        </w:rPr>
        <w:t xml:space="preserve">    </w:t>
      </w:r>
    </w:p>
    <w:p w14:paraId="47DD9982" w14:textId="5DF154E5" w:rsidR="00D94F14" w:rsidRPr="008972EA" w:rsidRDefault="00D94F14" w:rsidP="00D94F14">
      <w:pPr>
        <w:keepNext/>
        <w:numPr>
          <w:ilvl w:val="0"/>
          <w:numId w:val="7"/>
        </w:numPr>
        <w:tabs>
          <w:tab w:val="num" w:pos="900"/>
        </w:tabs>
        <w:ind w:left="900" w:hanging="540"/>
        <w:outlineLvl w:val="1"/>
        <w:rPr>
          <w:sz w:val="24"/>
          <w:szCs w:val="24"/>
        </w:rPr>
      </w:pPr>
      <w:r w:rsidRPr="008972EA">
        <w:rPr>
          <w:bCs/>
          <w:sz w:val="24"/>
          <w:szCs w:val="24"/>
        </w:rPr>
        <w:t>Process Wastewater Description</w:t>
      </w:r>
      <w:r w:rsidRPr="008972EA">
        <w:rPr>
          <w:sz w:val="24"/>
          <w:szCs w:val="24"/>
        </w:rPr>
        <w:t xml:space="preserve">: </w:t>
      </w:r>
      <w:r w:rsidR="009348ED">
        <w:rPr>
          <w:sz w:val="24"/>
          <w:szCs w:val="24"/>
        </w:rPr>
        <w:t xml:space="preserve">Continuous discharge of </w:t>
      </w:r>
      <w:r w:rsidR="00181477">
        <w:rPr>
          <w:sz w:val="24"/>
          <w:szCs w:val="24"/>
        </w:rPr>
        <w:t>kiln condensate.</w:t>
      </w:r>
      <w:r w:rsidR="0055535D">
        <w:rPr>
          <w:sz w:val="24"/>
          <w:szCs w:val="24"/>
        </w:rPr>
        <w:t xml:space="preserve">  </w:t>
      </w:r>
      <w:r w:rsidR="00181477">
        <w:rPr>
          <w:sz w:val="24"/>
          <w:szCs w:val="24"/>
        </w:rPr>
        <w:t xml:space="preserve">  </w:t>
      </w:r>
    </w:p>
    <w:p w14:paraId="1B56F0D0" w14:textId="156CBFD3" w:rsidR="00D94F14" w:rsidRPr="008972EA" w:rsidRDefault="00E75BC4" w:rsidP="00D94F14">
      <w:pPr>
        <w:keepNext/>
        <w:numPr>
          <w:ilvl w:val="0"/>
          <w:numId w:val="7"/>
        </w:numPr>
        <w:tabs>
          <w:tab w:val="num" w:pos="900"/>
        </w:tabs>
        <w:ind w:left="900" w:hanging="540"/>
        <w:outlineLvl w:val="1"/>
        <w:rPr>
          <w:sz w:val="24"/>
          <w:szCs w:val="24"/>
        </w:rPr>
      </w:pPr>
      <w:r w:rsidRPr="00DF580E">
        <w:rPr>
          <w:bCs/>
          <w:sz w:val="24"/>
          <w:szCs w:val="24"/>
        </w:rPr>
        <w:t>Proposed Flowrate</w:t>
      </w:r>
      <w:r w:rsidR="00D94F14" w:rsidRPr="008972EA">
        <w:rPr>
          <w:sz w:val="24"/>
          <w:szCs w:val="24"/>
        </w:rPr>
        <w:t>:</w:t>
      </w:r>
      <w:r w:rsidR="00D94F14" w:rsidRPr="008972EA">
        <w:rPr>
          <w:sz w:val="24"/>
          <w:szCs w:val="24"/>
        </w:rPr>
        <w:tab/>
        <w:t xml:space="preserve">Outfall 001: </w:t>
      </w:r>
      <w:r w:rsidR="009348ED">
        <w:rPr>
          <w:sz w:val="24"/>
          <w:szCs w:val="24"/>
        </w:rPr>
        <w:t>0.0</w:t>
      </w:r>
      <w:r w:rsidR="00DF580E">
        <w:rPr>
          <w:sz w:val="24"/>
          <w:szCs w:val="24"/>
        </w:rPr>
        <w:t>50</w:t>
      </w:r>
      <w:r w:rsidR="00D94F14" w:rsidRPr="008972EA">
        <w:rPr>
          <w:sz w:val="24"/>
          <w:szCs w:val="24"/>
        </w:rPr>
        <w:t xml:space="preserve"> MGD Monthly Avg. </w:t>
      </w:r>
      <w:r w:rsidR="00DF580E">
        <w:rPr>
          <w:sz w:val="24"/>
          <w:szCs w:val="24"/>
        </w:rPr>
        <w:t>and</w:t>
      </w:r>
      <w:r w:rsidR="00D94F14" w:rsidRPr="008972EA">
        <w:rPr>
          <w:sz w:val="24"/>
          <w:szCs w:val="24"/>
        </w:rPr>
        <w:t xml:space="preserve"> </w:t>
      </w:r>
      <w:r>
        <w:rPr>
          <w:sz w:val="24"/>
          <w:szCs w:val="24"/>
        </w:rPr>
        <w:t>Report</w:t>
      </w:r>
      <w:r w:rsidR="00D94F14" w:rsidRPr="008972EA">
        <w:rPr>
          <w:sz w:val="24"/>
          <w:szCs w:val="24"/>
        </w:rPr>
        <w:t xml:space="preserve"> Daily Max. </w:t>
      </w:r>
    </w:p>
    <w:p w14:paraId="21A4D4A9" w14:textId="01A65F8A" w:rsidR="00D94F14" w:rsidRPr="00D94F14" w:rsidRDefault="00D94F14" w:rsidP="009348ED">
      <w:pPr>
        <w:ind w:left="900" w:hanging="540"/>
        <w:rPr>
          <w:sz w:val="24"/>
          <w:szCs w:val="24"/>
        </w:rPr>
      </w:pPr>
      <w:r w:rsidRPr="008972EA">
        <w:rPr>
          <w:bCs/>
          <w:sz w:val="24"/>
          <w:szCs w:val="24"/>
        </w:rPr>
        <w:t>D.</w:t>
      </w:r>
      <w:r w:rsidRPr="008972EA">
        <w:rPr>
          <w:bCs/>
          <w:sz w:val="24"/>
          <w:szCs w:val="24"/>
        </w:rPr>
        <w:tab/>
      </w:r>
      <w:r w:rsidRPr="00DF580E">
        <w:rPr>
          <w:bCs/>
          <w:sz w:val="24"/>
          <w:szCs w:val="24"/>
        </w:rPr>
        <w:t>Applicable Federal Guidelines</w:t>
      </w:r>
      <w:r w:rsidR="00A42A84">
        <w:rPr>
          <w:sz w:val="24"/>
          <w:szCs w:val="24"/>
        </w:rPr>
        <w:t xml:space="preserve">: </w:t>
      </w:r>
      <w:r w:rsidR="009348ED" w:rsidRPr="009F0A10">
        <w:rPr>
          <w:sz w:val="24"/>
          <w:szCs w:val="24"/>
        </w:rPr>
        <w:t>40 CFR Part 4</w:t>
      </w:r>
      <w:r w:rsidR="00DF580E">
        <w:rPr>
          <w:sz w:val="24"/>
          <w:szCs w:val="24"/>
        </w:rPr>
        <w:t>29</w:t>
      </w:r>
      <w:r w:rsidR="009348ED" w:rsidRPr="009F0A10">
        <w:rPr>
          <w:sz w:val="24"/>
          <w:szCs w:val="24"/>
        </w:rPr>
        <w:t xml:space="preserve"> – </w:t>
      </w:r>
      <w:r w:rsidR="00DF580E">
        <w:rPr>
          <w:sz w:val="24"/>
          <w:szCs w:val="24"/>
        </w:rPr>
        <w:t>Timber Products Processing</w:t>
      </w:r>
      <w:r w:rsidR="009348ED" w:rsidRPr="009F0A10">
        <w:rPr>
          <w:sz w:val="24"/>
          <w:szCs w:val="24"/>
        </w:rPr>
        <w:t xml:space="preserve"> Point Source Category; Subpart </w:t>
      </w:r>
      <w:r w:rsidR="00DF580E">
        <w:rPr>
          <w:sz w:val="24"/>
          <w:szCs w:val="24"/>
        </w:rPr>
        <w:t>K</w:t>
      </w:r>
      <w:r w:rsidR="009348ED" w:rsidRPr="009F0A10">
        <w:rPr>
          <w:sz w:val="24"/>
          <w:szCs w:val="24"/>
        </w:rPr>
        <w:t xml:space="preserve"> – </w:t>
      </w:r>
      <w:r w:rsidR="00DF580E">
        <w:rPr>
          <w:sz w:val="24"/>
          <w:szCs w:val="24"/>
        </w:rPr>
        <w:t>Sawmills and Planing Mills</w:t>
      </w:r>
      <w:r w:rsidR="009348ED" w:rsidRPr="009F0A10">
        <w:rPr>
          <w:sz w:val="24"/>
          <w:szCs w:val="24"/>
        </w:rPr>
        <w:t xml:space="preserve"> Subcategory.  Specifically, 40 CFR </w:t>
      </w:r>
      <w:r w:rsidR="00DF580E">
        <w:rPr>
          <w:sz w:val="24"/>
          <w:szCs w:val="24"/>
        </w:rPr>
        <w:t>429.125</w:t>
      </w:r>
      <w:r w:rsidR="009348ED" w:rsidRPr="009F0A10">
        <w:rPr>
          <w:sz w:val="24"/>
          <w:szCs w:val="24"/>
        </w:rPr>
        <w:t xml:space="preserve"> – Pretreatment Standards for </w:t>
      </w:r>
      <w:r w:rsidR="009348ED">
        <w:rPr>
          <w:sz w:val="24"/>
          <w:szCs w:val="24"/>
        </w:rPr>
        <w:t>Existing Sources (PSE</w:t>
      </w:r>
      <w:r w:rsidR="009348ED" w:rsidRPr="009F0A10">
        <w:rPr>
          <w:sz w:val="24"/>
          <w:szCs w:val="24"/>
        </w:rPr>
        <w:t>S)</w:t>
      </w:r>
      <w:r w:rsidR="00DF580E">
        <w:rPr>
          <w:sz w:val="24"/>
          <w:szCs w:val="24"/>
        </w:rPr>
        <w:t xml:space="preserve">.  </w:t>
      </w:r>
      <w:r w:rsidRPr="00D94F14">
        <w:rPr>
          <w:sz w:val="24"/>
          <w:szCs w:val="24"/>
        </w:rPr>
        <w:t xml:space="preserve">   </w:t>
      </w:r>
    </w:p>
    <w:p w14:paraId="2D29CC28" w14:textId="606FD9EC" w:rsidR="00AF61C0" w:rsidRDefault="00D94F14" w:rsidP="00D94F14">
      <w:pPr>
        <w:ind w:left="900" w:hanging="540"/>
        <w:rPr>
          <w:sz w:val="24"/>
          <w:szCs w:val="24"/>
        </w:rPr>
      </w:pPr>
      <w:r w:rsidRPr="00D94F14">
        <w:rPr>
          <w:sz w:val="24"/>
          <w:szCs w:val="24"/>
        </w:rPr>
        <w:t>E.</w:t>
      </w:r>
      <w:r w:rsidRPr="00D94F14">
        <w:rPr>
          <w:sz w:val="24"/>
          <w:szCs w:val="24"/>
        </w:rPr>
        <w:tab/>
        <w:t xml:space="preserve">Process Wastewater Treatment: </w:t>
      </w:r>
      <w:r w:rsidR="00181477">
        <w:rPr>
          <w:sz w:val="24"/>
          <w:szCs w:val="24"/>
        </w:rPr>
        <w:t xml:space="preserve">Oil/water separator thence an aerated lagoon.  </w:t>
      </w:r>
      <w:r w:rsidR="009348ED">
        <w:rPr>
          <w:sz w:val="24"/>
          <w:szCs w:val="24"/>
        </w:rPr>
        <w:t xml:space="preserve"> </w:t>
      </w:r>
      <w:r w:rsidR="00036BA1">
        <w:rPr>
          <w:sz w:val="24"/>
          <w:szCs w:val="24"/>
        </w:rPr>
        <w:t xml:space="preserve"> </w:t>
      </w:r>
      <w:r w:rsidR="004B60C7">
        <w:rPr>
          <w:sz w:val="24"/>
          <w:szCs w:val="24"/>
        </w:rPr>
        <w:t xml:space="preserve"> </w:t>
      </w:r>
      <w:r w:rsidR="009F0A10">
        <w:rPr>
          <w:sz w:val="24"/>
          <w:szCs w:val="24"/>
        </w:rPr>
        <w:t xml:space="preserve">  </w:t>
      </w:r>
    </w:p>
    <w:p w14:paraId="658A0378" w14:textId="77777777" w:rsidR="00C5586F" w:rsidRDefault="00C5586F" w:rsidP="00C5586F">
      <w:pPr>
        <w:ind w:left="1440"/>
        <w:rPr>
          <w:sz w:val="24"/>
          <w:szCs w:val="24"/>
        </w:rPr>
      </w:pPr>
    </w:p>
    <w:p w14:paraId="7AB3FD23" w14:textId="77777777" w:rsidR="000B2020" w:rsidRPr="00822079" w:rsidRDefault="000B2020" w:rsidP="00BD1F95">
      <w:pPr>
        <w:keepNext/>
        <w:numPr>
          <w:ilvl w:val="0"/>
          <w:numId w:val="6"/>
        </w:numPr>
        <w:ind w:left="360" w:hanging="360"/>
        <w:outlineLvl w:val="0"/>
        <w:rPr>
          <w:b/>
          <w:bCs/>
          <w:sz w:val="24"/>
          <w:szCs w:val="24"/>
        </w:rPr>
      </w:pPr>
      <w:r w:rsidRPr="00822079">
        <w:rPr>
          <w:b/>
          <w:bCs/>
          <w:sz w:val="24"/>
          <w:szCs w:val="24"/>
        </w:rPr>
        <w:t>RECEIVING POTW INFORMATION</w:t>
      </w:r>
    </w:p>
    <w:p w14:paraId="66033328" w14:textId="77777777" w:rsidR="000B2020" w:rsidRDefault="000B2020" w:rsidP="000B2020">
      <w:pPr>
        <w:rPr>
          <w:b/>
          <w:bCs/>
          <w:sz w:val="24"/>
          <w:szCs w:val="24"/>
        </w:rPr>
      </w:pPr>
    </w:p>
    <w:p w14:paraId="23CE60B9" w14:textId="670911B8" w:rsidR="000B2020" w:rsidRPr="00767CF9" w:rsidRDefault="00F20401" w:rsidP="00BD1F95">
      <w:pPr>
        <w:keepNext/>
        <w:numPr>
          <w:ilvl w:val="0"/>
          <w:numId w:val="10"/>
        </w:numPr>
        <w:tabs>
          <w:tab w:val="clear" w:pos="1440"/>
        </w:tabs>
        <w:ind w:left="900" w:hanging="540"/>
        <w:outlineLvl w:val="1"/>
        <w:rPr>
          <w:sz w:val="24"/>
          <w:szCs w:val="24"/>
        </w:rPr>
      </w:pPr>
      <w:r>
        <w:rPr>
          <w:bCs/>
          <w:sz w:val="24"/>
          <w:szCs w:val="24"/>
        </w:rPr>
        <w:t>POTW Name</w:t>
      </w:r>
      <w:r w:rsidR="00822079">
        <w:rPr>
          <w:bCs/>
          <w:sz w:val="24"/>
          <w:szCs w:val="24"/>
        </w:rPr>
        <w:t>,</w:t>
      </w:r>
      <w:r>
        <w:rPr>
          <w:bCs/>
          <w:sz w:val="24"/>
          <w:szCs w:val="24"/>
        </w:rPr>
        <w:t xml:space="preserve"> AI No.</w:t>
      </w:r>
      <w:r w:rsidR="00822079">
        <w:rPr>
          <w:bCs/>
          <w:sz w:val="24"/>
          <w:szCs w:val="24"/>
        </w:rPr>
        <w:t>,</w:t>
      </w:r>
      <w:r w:rsidR="000B2020">
        <w:rPr>
          <w:bCs/>
          <w:sz w:val="24"/>
          <w:szCs w:val="24"/>
        </w:rPr>
        <w:t xml:space="preserve"> and Permit No.</w:t>
      </w:r>
      <w:r w:rsidR="00767CF9">
        <w:rPr>
          <w:sz w:val="24"/>
          <w:szCs w:val="24"/>
        </w:rPr>
        <w:t xml:space="preserve">: </w:t>
      </w:r>
      <w:r w:rsidR="00822079">
        <w:rPr>
          <w:sz w:val="24"/>
          <w:szCs w:val="24"/>
        </w:rPr>
        <w:t>Bruce POTW,</w:t>
      </w:r>
      <w:r w:rsidR="00DB0813">
        <w:rPr>
          <w:sz w:val="24"/>
          <w:szCs w:val="24"/>
        </w:rPr>
        <w:t xml:space="preserve"> </w:t>
      </w:r>
      <w:r w:rsidR="00822079">
        <w:rPr>
          <w:sz w:val="24"/>
          <w:szCs w:val="24"/>
        </w:rPr>
        <w:t>13040,</w:t>
      </w:r>
      <w:r w:rsidR="00DB0813">
        <w:rPr>
          <w:sz w:val="24"/>
          <w:szCs w:val="24"/>
        </w:rPr>
        <w:t xml:space="preserve"> MS</w:t>
      </w:r>
      <w:r>
        <w:rPr>
          <w:sz w:val="24"/>
          <w:szCs w:val="24"/>
        </w:rPr>
        <w:t>00</w:t>
      </w:r>
      <w:r w:rsidR="00822079">
        <w:rPr>
          <w:sz w:val="24"/>
          <w:szCs w:val="24"/>
        </w:rPr>
        <w:t>42129</w:t>
      </w:r>
      <w:r>
        <w:rPr>
          <w:sz w:val="24"/>
          <w:szCs w:val="24"/>
        </w:rPr>
        <w:t xml:space="preserve">  </w:t>
      </w:r>
      <w:r w:rsidR="00E6784B">
        <w:rPr>
          <w:sz w:val="24"/>
          <w:szCs w:val="24"/>
        </w:rPr>
        <w:t xml:space="preserve">  </w:t>
      </w:r>
      <w:r w:rsidR="00700B8F">
        <w:rPr>
          <w:sz w:val="24"/>
          <w:szCs w:val="24"/>
        </w:rPr>
        <w:t xml:space="preserve">  </w:t>
      </w:r>
      <w:r w:rsidR="00141C16">
        <w:rPr>
          <w:sz w:val="24"/>
          <w:szCs w:val="24"/>
        </w:rPr>
        <w:t xml:space="preserve">  </w:t>
      </w:r>
      <w:r w:rsidR="007504A7">
        <w:rPr>
          <w:sz w:val="24"/>
          <w:szCs w:val="24"/>
        </w:rPr>
        <w:t xml:space="preserve">  </w:t>
      </w:r>
      <w:r w:rsidR="0020319B">
        <w:rPr>
          <w:sz w:val="24"/>
          <w:szCs w:val="24"/>
        </w:rPr>
        <w:t xml:space="preserve"> </w:t>
      </w:r>
    </w:p>
    <w:p w14:paraId="3F614EDB" w14:textId="433EC509" w:rsidR="000B2020" w:rsidRDefault="000B2020" w:rsidP="00BD1F95">
      <w:pPr>
        <w:keepNext/>
        <w:numPr>
          <w:ilvl w:val="0"/>
          <w:numId w:val="10"/>
        </w:numPr>
        <w:tabs>
          <w:tab w:val="clear" w:pos="1440"/>
        </w:tabs>
        <w:ind w:left="900" w:hanging="540"/>
        <w:outlineLvl w:val="1"/>
        <w:rPr>
          <w:sz w:val="24"/>
          <w:szCs w:val="24"/>
        </w:rPr>
      </w:pPr>
      <w:r>
        <w:rPr>
          <w:bCs/>
          <w:sz w:val="24"/>
          <w:szCs w:val="24"/>
        </w:rPr>
        <w:t>POTW Treatment Type</w:t>
      </w:r>
      <w:r>
        <w:rPr>
          <w:sz w:val="24"/>
          <w:szCs w:val="24"/>
        </w:rPr>
        <w:t xml:space="preserve">: </w:t>
      </w:r>
      <w:r w:rsidR="00822079">
        <w:rPr>
          <w:sz w:val="24"/>
          <w:szCs w:val="24"/>
        </w:rPr>
        <w:t>Aerated lagoon</w:t>
      </w:r>
      <w:r w:rsidR="00355A12">
        <w:rPr>
          <w:sz w:val="24"/>
          <w:szCs w:val="24"/>
        </w:rPr>
        <w:t xml:space="preserve"> </w:t>
      </w:r>
      <w:r w:rsidR="007504A7">
        <w:rPr>
          <w:sz w:val="24"/>
          <w:szCs w:val="24"/>
        </w:rPr>
        <w:t xml:space="preserve">system </w:t>
      </w:r>
      <w:r w:rsidR="00141C16">
        <w:rPr>
          <w:sz w:val="24"/>
          <w:szCs w:val="24"/>
        </w:rPr>
        <w:t>fo</w:t>
      </w:r>
      <w:r w:rsidR="00734600">
        <w:rPr>
          <w:sz w:val="24"/>
          <w:szCs w:val="24"/>
        </w:rPr>
        <w:t xml:space="preserve">llowed by chlorine </w:t>
      </w:r>
      <w:r w:rsidR="00E6784B">
        <w:rPr>
          <w:sz w:val="24"/>
          <w:szCs w:val="24"/>
        </w:rPr>
        <w:t>disinfection</w:t>
      </w:r>
      <w:r w:rsidR="00822079">
        <w:rPr>
          <w:sz w:val="24"/>
          <w:szCs w:val="24"/>
        </w:rPr>
        <w:t xml:space="preserve">.  </w:t>
      </w:r>
      <w:r w:rsidR="00E6784B">
        <w:rPr>
          <w:sz w:val="24"/>
          <w:szCs w:val="24"/>
        </w:rPr>
        <w:t xml:space="preserve">  </w:t>
      </w:r>
    </w:p>
    <w:p w14:paraId="2E605BED" w14:textId="3788FD30" w:rsidR="00F20401" w:rsidRDefault="000B2020" w:rsidP="00BD1F95">
      <w:pPr>
        <w:numPr>
          <w:ilvl w:val="0"/>
          <w:numId w:val="10"/>
        </w:numPr>
        <w:tabs>
          <w:tab w:val="clear" w:pos="1440"/>
        </w:tabs>
        <w:ind w:left="900" w:hanging="540"/>
        <w:rPr>
          <w:sz w:val="24"/>
          <w:szCs w:val="24"/>
        </w:rPr>
      </w:pPr>
      <w:r>
        <w:rPr>
          <w:bCs/>
          <w:sz w:val="24"/>
          <w:szCs w:val="24"/>
        </w:rPr>
        <w:t>POTW Design Flowrate</w:t>
      </w:r>
      <w:r>
        <w:rPr>
          <w:sz w:val="24"/>
          <w:szCs w:val="24"/>
        </w:rPr>
        <w:t xml:space="preserve">: </w:t>
      </w:r>
      <w:r w:rsidR="00F20401">
        <w:rPr>
          <w:sz w:val="24"/>
          <w:szCs w:val="24"/>
        </w:rPr>
        <w:t xml:space="preserve">November – April: </w:t>
      </w:r>
      <w:r w:rsidR="00822079">
        <w:rPr>
          <w:sz w:val="24"/>
          <w:szCs w:val="24"/>
        </w:rPr>
        <w:t>0.50</w:t>
      </w:r>
      <w:r w:rsidR="00141C16">
        <w:rPr>
          <w:sz w:val="24"/>
          <w:szCs w:val="24"/>
        </w:rPr>
        <w:t xml:space="preserve"> MGD </w:t>
      </w:r>
      <w:r w:rsidR="00822079">
        <w:rPr>
          <w:sz w:val="24"/>
          <w:szCs w:val="24"/>
        </w:rPr>
        <w:t xml:space="preserve">Maximum </w:t>
      </w:r>
      <w:r w:rsidR="0020319B">
        <w:rPr>
          <w:sz w:val="24"/>
          <w:szCs w:val="24"/>
        </w:rPr>
        <w:t xml:space="preserve">Monthly Average  </w:t>
      </w:r>
      <w:r w:rsidR="00355A12">
        <w:rPr>
          <w:sz w:val="24"/>
          <w:szCs w:val="24"/>
        </w:rPr>
        <w:t xml:space="preserve">  </w:t>
      </w:r>
    </w:p>
    <w:p w14:paraId="131B0380" w14:textId="26F2159D" w:rsidR="000B2020" w:rsidRDefault="00F20401" w:rsidP="00F20401">
      <w:pPr>
        <w:ind w:left="2880"/>
        <w:rPr>
          <w:sz w:val="24"/>
          <w:szCs w:val="24"/>
        </w:rPr>
      </w:pPr>
      <w:r>
        <w:rPr>
          <w:sz w:val="24"/>
          <w:szCs w:val="24"/>
        </w:rPr>
        <w:t xml:space="preserve">        May – October: </w:t>
      </w:r>
      <w:r w:rsidR="00822079">
        <w:rPr>
          <w:sz w:val="24"/>
          <w:szCs w:val="24"/>
        </w:rPr>
        <w:t>0.337</w:t>
      </w:r>
      <w:r>
        <w:rPr>
          <w:sz w:val="24"/>
          <w:szCs w:val="24"/>
        </w:rPr>
        <w:t xml:space="preserve"> MGD </w:t>
      </w:r>
      <w:r w:rsidR="00822079">
        <w:rPr>
          <w:sz w:val="24"/>
          <w:szCs w:val="24"/>
        </w:rPr>
        <w:t xml:space="preserve">Maximum </w:t>
      </w:r>
      <w:r>
        <w:rPr>
          <w:sz w:val="24"/>
          <w:szCs w:val="24"/>
        </w:rPr>
        <w:t xml:space="preserve">Monthly Average  </w:t>
      </w:r>
      <w:r w:rsidR="007969DD">
        <w:rPr>
          <w:sz w:val="24"/>
          <w:szCs w:val="24"/>
        </w:rPr>
        <w:t xml:space="preserve"> </w:t>
      </w:r>
      <w:r w:rsidR="00D035E5">
        <w:rPr>
          <w:sz w:val="24"/>
          <w:szCs w:val="24"/>
        </w:rPr>
        <w:t xml:space="preserve"> </w:t>
      </w:r>
    </w:p>
    <w:p w14:paraId="0E61F41C" w14:textId="66FD18A5" w:rsidR="000B2020" w:rsidRDefault="000B2020" w:rsidP="00BD1F95">
      <w:pPr>
        <w:numPr>
          <w:ilvl w:val="0"/>
          <w:numId w:val="10"/>
        </w:numPr>
        <w:tabs>
          <w:tab w:val="clear" w:pos="1440"/>
        </w:tabs>
        <w:ind w:left="900" w:hanging="540"/>
        <w:rPr>
          <w:sz w:val="24"/>
          <w:szCs w:val="24"/>
        </w:rPr>
      </w:pPr>
      <w:r>
        <w:rPr>
          <w:bCs/>
          <w:sz w:val="24"/>
          <w:szCs w:val="24"/>
        </w:rPr>
        <w:t>POTW Receiving Stream</w:t>
      </w:r>
      <w:r>
        <w:rPr>
          <w:sz w:val="24"/>
          <w:szCs w:val="24"/>
        </w:rPr>
        <w:t xml:space="preserve">: </w:t>
      </w:r>
      <w:r w:rsidR="00822079">
        <w:rPr>
          <w:sz w:val="24"/>
          <w:szCs w:val="24"/>
        </w:rPr>
        <w:t xml:space="preserve">Skuna River  </w:t>
      </w:r>
      <w:r w:rsidR="00E6784B">
        <w:rPr>
          <w:sz w:val="24"/>
          <w:szCs w:val="24"/>
        </w:rPr>
        <w:t xml:space="preserve">  </w:t>
      </w:r>
      <w:r w:rsidR="00700B8F">
        <w:rPr>
          <w:sz w:val="24"/>
          <w:szCs w:val="24"/>
        </w:rPr>
        <w:t xml:space="preserve">  </w:t>
      </w:r>
      <w:r w:rsidR="00734600">
        <w:rPr>
          <w:sz w:val="24"/>
          <w:szCs w:val="24"/>
        </w:rPr>
        <w:t xml:space="preserve">  </w:t>
      </w:r>
      <w:r w:rsidR="00141C16">
        <w:rPr>
          <w:sz w:val="24"/>
          <w:szCs w:val="24"/>
        </w:rPr>
        <w:t xml:space="preserve">  </w:t>
      </w:r>
      <w:r w:rsidR="007504A7">
        <w:rPr>
          <w:sz w:val="24"/>
          <w:szCs w:val="24"/>
        </w:rPr>
        <w:t xml:space="preserve"> </w:t>
      </w:r>
      <w:r w:rsidR="0020319B">
        <w:rPr>
          <w:sz w:val="24"/>
          <w:szCs w:val="24"/>
        </w:rPr>
        <w:t xml:space="preserve">  </w:t>
      </w:r>
      <w:r w:rsidR="007C1EA9">
        <w:rPr>
          <w:sz w:val="24"/>
          <w:szCs w:val="24"/>
        </w:rPr>
        <w:t xml:space="preserve">  </w:t>
      </w:r>
      <w:r w:rsidR="00355A12">
        <w:rPr>
          <w:sz w:val="24"/>
          <w:szCs w:val="24"/>
        </w:rPr>
        <w:t xml:space="preserve">  </w:t>
      </w:r>
      <w:r w:rsidR="00D035E5">
        <w:rPr>
          <w:sz w:val="24"/>
          <w:szCs w:val="24"/>
        </w:rPr>
        <w:t xml:space="preserve">  </w:t>
      </w:r>
    </w:p>
    <w:p w14:paraId="40480B4E" w14:textId="36767808" w:rsidR="000B2020" w:rsidRPr="00366F50" w:rsidRDefault="000B2020" w:rsidP="00366F50">
      <w:pPr>
        <w:numPr>
          <w:ilvl w:val="0"/>
          <w:numId w:val="10"/>
        </w:numPr>
        <w:tabs>
          <w:tab w:val="clear" w:pos="1440"/>
        </w:tabs>
        <w:ind w:left="900" w:hanging="540"/>
        <w:rPr>
          <w:sz w:val="24"/>
          <w:szCs w:val="24"/>
        </w:rPr>
      </w:pPr>
      <w:r>
        <w:rPr>
          <w:bCs/>
          <w:sz w:val="24"/>
          <w:szCs w:val="24"/>
        </w:rPr>
        <w:t>POTW Receiving Stream 7Q10 (Q</w:t>
      </w:r>
      <w:r>
        <w:rPr>
          <w:bCs/>
          <w:sz w:val="24"/>
          <w:szCs w:val="24"/>
          <w:vertAlign w:val="subscript"/>
        </w:rPr>
        <w:t>7/10</w:t>
      </w:r>
      <w:r>
        <w:rPr>
          <w:bCs/>
          <w:sz w:val="24"/>
          <w:szCs w:val="24"/>
        </w:rPr>
        <w:t>)</w:t>
      </w:r>
      <w:r>
        <w:rPr>
          <w:sz w:val="24"/>
          <w:szCs w:val="24"/>
        </w:rPr>
        <w:t xml:space="preserve">: </w:t>
      </w:r>
      <w:r w:rsidR="00822079">
        <w:rPr>
          <w:sz w:val="24"/>
          <w:szCs w:val="24"/>
        </w:rPr>
        <w:t>2.48</w:t>
      </w:r>
      <w:r w:rsidR="00E6784B">
        <w:rPr>
          <w:sz w:val="24"/>
          <w:szCs w:val="24"/>
        </w:rPr>
        <w:t xml:space="preserve"> cfs = 1</w:t>
      </w:r>
      <w:r w:rsidR="00822079">
        <w:rPr>
          <w:sz w:val="24"/>
          <w:szCs w:val="24"/>
        </w:rPr>
        <w:t>.60</w:t>
      </w:r>
      <w:r w:rsidR="00E6784B">
        <w:rPr>
          <w:sz w:val="24"/>
          <w:szCs w:val="24"/>
        </w:rPr>
        <w:t xml:space="preserve"> MGD  </w:t>
      </w:r>
      <w:r w:rsidR="00F7156D">
        <w:rPr>
          <w:sz w:val="24"/>
          <w:szCs w:val="24"/>
        </w:rPr>
        <w:t xml:space="preserve">  </w:t>
      </w:r>
      <w:r w:rsidR="0020319B">
        <w:rPr>
          <w:sz w:val="24"/>
          <w:szCs w:val="24"/>
        </w:rPr>
        <w:t xml:space="preserve">  </w:t>
      </w:r>
      <w:r w:rsidR="007C1EA9">
        <w:rPr>
          <w:sz w:val="24"/>
          <w:szCs w:val="24"/>
        </w:rPr>
        <w:t xml:space="preserve">  </w:t>
      </w:r>
      <w:r w:rsidR="00355A12">
        <w:rPr>
          <w:sz w:val="24"/>
          <w:szCs w:val="24"/>
        </w:rPr>
        <w:t xml:space="preserve">  </w:t>
      </w:r>
    </w:p>
    <w:p w14:paraId="6938C3B2" w14:textId="03CB2369" w:rsidR="00E51F42" w:rsidRDefault="00E51F42" w:rsidP="00E51F42">
      <w:pPr>
        <w:ind w:left="900"/>
        <w:rPr>
          <w:sz w:val="24"/>
          <w:szCs w:val="24"/>
        </w:rPr>
      </w:pPr>
    </w:p>
    <w:p w14:paraId="77FEFACA" w14:textId="1759C9DD" w:rsidR="00A034BB" w:rsidRDefault="00A034BB" w:rsidP="00A034BB">
      <w:pPr>
        <w:ind w:left="360"/>
        <w:rPr>
          <w:sz w:val="24"/>
          <w:szCs w:val="24"/>
        </w:rPr>
      </w:pPr>
      <w:r w:rsidRPr="00EC6782">
        <w:rPr>
          <w:sz w:val="24"/>
          <w:szCs w:val="24"/>
        </w:rPr>
        <w:t xml:space="preserve">POTW </w:t>
      </w:r>
      <w:r>
        <w:rPr>
          <w:sz w:val="24"/>
          <w:szCs w:val="24"/>
        </w:rPr>
        <w:t xml:space="preserve">Maximum </w:t>
      </w:r>
      <w:r w:rsidRPr="00EC6782">
        <w:rPr>
          <w:sz w:val="24"/>
          <w:szCs w:val="24"/>
        </w:rPr>
        <w:t>Monthly Average flowrate</w:t>
      </w:r>
      <w:r>
        <w:rPr>
          <w:sz w:val="24"/>
          <w:szCs w:val="24"/>
        </w:rPr>
        <w:t>s</w:t>
      </w:r>
      <w:r w:rsidRPr="00EC6782">
        <w:rPr>
          <w:sz w:val="24"/>
          <w:szCs w:val="24"/>
        </w:rPr>
        <w:t xml:space="preserve"> in Million Gallons per Day (MGD) </w:t>
      </w:r>
      <w:r>
        <w:rPr>
          <w:sz w:val="24"/>
          <w:szCs w:val="24"/>
        </w:rPr>
        <w:t>on year 2025 annual DMR</w:t>
      </w:r>
      <w:r w:rsidRPr="00EC6782">
        <w:rPr>
          <w:sz w:val="24"/>
          <w:szCs w:val="24"/>
        </w:rPr>
        <w:t xml:space="preserve">: </w:t>
      </w:r>
    </w:p>
    <w:p w14:paraId="5A4E2059" w14:textId="77777777" w:rsidR="00A034BB" w:rsidRPr="00EC6782" w:rsidRDefault="00A034BB" w:rsidP="00A034BB">
      <w:pPr>
        <w:ind w:left="360"/>
        <w:rPr>
          <w:sz w:val="24"/>
          <w:szCs w:val="24"/>
        </w:rPr>
      </w:pPr>
    </w:p>
    <w:tbl>
      <w:tblPr>
        <w:tblStyle w:val="TableGrid"/>
        <w:tblW w:w="9463" w:type="dxa"/>
        <w:tblInd w:w="355" w:type="dxa"/>
        <w:tblLook w:val="04A0" w:firstRow="1" w:lastRow="0" w:firstColumn="1" w:lastColumn="0" w:noHBand="0" w:noVBand="1"/>
      </w:tblPr>
      <w:tblGrid>
        <w:gridCol w:w="4769"/>
        <w:gridCol w:w="4694"/>
      </w:tblGrid>
      <w:tr w:rsidR="00A034BB" w14:paraId="2994A1A2" w14:textId="77777777" w:rsidTr="00DE7EF8">
        <w:tc>
          <w:tcPr>
            <w:tcW w:w="4769" w:type="dxa"/>
            <w:shd w:val="clear" w:color="auto" w:fill="D9D9D9"/>
          </w:tcPr>
          <w:p w14:paraId="0BE80036" w14:textId="77777777" w:rsidR="00A034BB" w:rsidRDefault="00A034BB" w:rsidP="00DE7EF8">
            <w:pPr>
              <w:rPr>
                <w:sz w:val="24"/>
                <w:szCs w:val="24"/>
              </w:rPr>
            </w:pPr>
            <w:r>
              <w:rPr>
                <w:sz w:val="24"/>
                <w:szCs w:val="24"/>
              </w:rPr>
              <w:t>November – April</w:t>
            </w:r>
          </w:p>
        </w:tc>
        <w:tc>
          <w:tcPr>
            <w:tcW w:w="4694" w:type="dxa"/>
            <w:shd w:val="clear" w:color="auto" w:fill="D9D9D9"/>
          </w:tcPr>
          <w:p w14:paraId="5E5CCF96" w14:textId="77777777" w:rsidR="00A034BB" w:rsidRDefault="00A034BB" w:rsidP="00DE7EF8">
            <w:pPr>
              <w:rPr>
                <w:sz w:val="24"/>
                <w:szCs w:val="24"/>
              </w:rPr>
            </w:pPr>
            <w:r>
              <w:rPr>
                <w:sz w:val="24"/>
                <w:szCs w:val="24"/>
              </w:rPr>
              <w:t xml:space="preserve">May – October </w:t>
            </w:r>
          </w:p>
        </w:tc>
      </w:tr>
      <w:tr w:rsidR="00A034BB" w14:paraId="3C7F3F6F" w14:textId="77777777" w:rsidTr="00DE7EF8">
        <w:tc>
          <w:tcPr>
            <w:tcW w:w="4769" w:type="dxa"/>
          </w:tcPr>
          <w:p w14:paraId="46098C28" w14:textId="236ADCCD" w:rsidR="00A034BB" w:rsidRDefault="00A034BB" w:rsidP="00DE7EF8">
            <w:pPr>
              <w:rPr>
                <w:sz w:val="24"/>
                <w:szCs w:val="24"/>
              </w:rPr>
            </w:pPr>
            <w:r>
              <w:rPr>
                <w:sz w:val="24"/>
                <w:szCs w:val="24"/>
              </w:rPr>
              <w:t>0.314</w:t>
            </w:r>
          </w:p>
        </w:tc>
        <w:tc>
          <w:tcPr>
            <w:tcW w:w="4694" w:type="dxa"/>
          </w:tcPr>
          <w:p w14:paraId="7752BF3B" w14:textId="6D996E66" w:rsidR="00A034BB" w:rsidRDefault="00A034BB" w:rsidP="00DE7EF8">
            <w:pPr>
              <w:rPr>
                <w:sz w:val="24"/>
                <w:szCs w:val="24"/>
              </w:rPr>
            </w:pPr>
            <w:r>
              <w:rPr>
                <w:sz w:val="24"/>
                <w:szCs w:val="24"/>
              </w:rPr>
              <w:t>0.142</w:t>
            </w:r>
          </w:p>
        </w:tc>
      </w:tr>
    </w:tbl>
    <w:p w14:paraId="1F3C4E48" w14:textId="77777777" w:rsidR="00012220" w:rsidRDefault="00012220" w:rsidP="00366F50">
      <w:pPr>
        <w:rPr>
          <w:sz w:val="22"/>
          <w:szCs w:val="22"/>
        </w:rPr>
      </w:pPr>
    </w:p>
    <w:p w14:paraId="3037F538" w14:textId="309D403A" w:rsidR="00366F50" w:rsidRDefault="00366F50" w:rsidP="00366F50">
      <w:pPr>
        <w:rPr>
          <w:sz w:val="22"/>
          <w:szCs w:val="22"/>
        </w:rPr>
      </w:pPr>
      <w:r>
        <w:rPr>
          <w:sz w:val="22"/>
          <w:szCs w:val="22"/>
        </w:rPr>
        <w:t xml:space="preserve">      </w:t>
      </w:r>
      <w:r w:rsidRPr="00EC6782">
        <w:rPr>
          <w:sz w:val="24"/>
          <w:szCs w:val="24"/>
        </w:rPr>
        <w:t xml:space="preserve">POTW </w:t>
      </w:r>
      <w:r>
        <w:rPr>
          <w:sz w:val="24"/>
          <w:szCs w:val="24"/>
        </w:rPr>
        <w:t>12-month Average Flow</w:t>
      </w:r>
      <w:r w:rsidRPr="00EC6782">
        <w:rPr>
          <w:sz w:val="24"/>
          <w:szCs w:val="24"/>
        </w:rPr>
        <w:t xml:space="preserve"> </w:t>
      </w:r>
      <w:r>
        <w:rPr>
          <w:sz w:val="24"/>
          <w:szCs w:val="24"/>
        </w:rPr>
        <w:t xml:space="preserve">for year 2025 </w:t>
      </w:r>
      <w:r w:rsidRPr="00EC6782">
        <w:rPr>
          <w:sz w:val="24"/>
          <w:szCs w:val="24"/>
        </w:rPr>
        <w:t>(Q</w:t>
      </w:r>
      <w:r w:rsidRPr="00EC6782">
        <w:rPr>
          <w:sz w:val="24"/>
          <w:szCs w:val="24"/>
          <w:vertAlign w:val="subscript"/>
        </w:rPr>
        <w:t>POTW</w:t>
      </w:r>
      <w:r w:rsidRPr="00EC6782">
        <w:rPr>
          <w:sz w:val="24"/>
          <w:szCs w:val="24"/>
        </w:rPr>
        <w:t>)</w:t>
      </w:r>
      <w:r>
        <w:rPr>
          <w:sz w:val="24"/>
          <w:szCs w:val="24"/>
        </w:rPr>
        <w:t>: 0.228 MGD</w:t>
      </w:r>
    </w:p>
    <w:p w14:paraId="0DA7D894" w14:textId="77777777" w:rsidR="00366F50" w:rsidRDefault="00366F50" w:rsidP="00366F50">
      <w:pPr>
        <w:rPr>
          <w:sz w:val="22"/>
          <w:szCs w:val="22"/>
        </w:rPr>
      </w:pPr>
    </w:p>
    <w:p w14:paraId="162E9A7F" w14:textId="212887E2" w:rsidR="00DA0677" w:rsidRPr="005D160E" w:rsidRDefault="00A4779D" w:rsidP="00DA0677">
      <w:pPr>
        <w:numPr>
          <w:ilvl w:val="0"/>
          <w:numId w:val="1"/>
        </w:numPr>
        <w:rPr>
          <w:b/>
          <w:sz w:val="24"/>
          <w:szCs w:val="24"/>
        </w:rPr>
      </w:pPr>
      <w:r>
        <w:rPr>
          <w:b/>
          <w:sz w:val="24"/>
          <w:szCs w:val="24"/>
        </w:rPr>
        <w:t xml:space="preserve">  </w:t>
      </w:r>
      <w:r w:rsidR="00366F50">
        <w:rPr>
          <w:b/>
          <w:sz w:val="24"/>
          <w:szCs w:val="24"/>
        </w:rPr>
        <w:t xml:space="preserve"> </w:t>
      </w:r>
      <w:r w:rsidR="005D160E" w:rsidRPr="005D160E">
        <w:rPr>
          <w:b/>
          <w:sz w:val="24"/>
          <w:szCs w:val="24"/>
        </w:rPr>
        <w:t xml:space="preserve">CATEGORICAL </w:t>
      </w:r>
      <w:r w:rsidR="005D160E">
        <w:rPr>
          <w:b/>
          <w:sz w:val="24"/>
          <w:szCs w:val="24"/>
        </w:rPr>
        <w:t xml:space="preserve">REGULATIONS  </w:t>
      </w:r>
      <w:r w:rsidR="00DA0677" w:rsidRPr="005D160E">
        <w:rPr>
          <w:b/>
          <w:sz w:val="24"/>
          <w:szCs w:val="24"/>
        </w:rPr>
        <w:t xml:space="preserve">  </w:t>
      </w:r>
    </w:p>
    <w:p w14:paraId="14E9B482" w14:textId="77777777" w:rsidR="00DA0677" w:rsidRPr="00515044" w:rsidRDefault="00DA0677" w:rsidP="00DA0677">
      <w:pPr>
        <w:ind w:left="720"/>
        <w:rPr>
          <w:sz w:val="22"/>
          <w:szCs w:val="22"/>
        </w:rPr>
      </w:pPr>
    </w:p>
    <w:p w14:paraId="025C8A2C" w14:textId="61233D0E" w:rsidR="0093366D" w:rsidRPr="005D160E" w:rsidRDefault="0093366D" w:rsidP="0093366D">
      <w:pPr>
        <w:ind w:left="720"/>
        <w:rPr>
          <w:sz w:val="24"/>
          <w:szCs w:val="24"/>
          <w:u w:val="single"/>
        </w:rPr>
      </w:pPr>
      <w:r w:rsidRPr="00460E08">
        <w:rPr>
          <w:sz w:val="24"/>
          <w:szCs w:val="24"/>
          <w:u w:val="single"/>
        </w:rPr>
        <w:t>40 CFR Part 4</w:t>
      </w:r>
      <w:r w:rsidR="005D160E">
        <w:rPr>
          <w:sz w:val="24"/>
          <w:szCs w:val="24"/>
          <w:u w:val="single"/>
        </w:rPr>
        <w:t>29</w:t>
      </w:r>
      <w:r w:rsidRPr="00460E08">
        <w:rPr>
          <w:sz w:val="24"/>
          <w:szCs w:val="24"/>
          <w:u w:val="single"/>
        </w:rPr>
        <w:t xml:space="preserve"> – </w:t>
      </w:r>
      <w:r w:rsidR="005D160E">
        <w:rPr>
          <w:sz w:val="24"/>
          <w:szCs w:val="24"/>
          <w:u w:val="single"/>
        </w:rPr>
        <w:t>Timber Products Processing</w:t>
      </w:r>
      <w:r w:rsidRPr="00460E08">
        <w:rPr>
          <w:sz w:val="24"/>
          <w:szCs w:val="24"/>
          <w:u w:val="single"/>
        </w:rPr>
        <w:t xml:space="preserve"> Point Source Category; Subpart </w:t>
      </w:r>
      <w:r w:rsidR="005D160E">
        <w:rPr>
          <w:sz w:val="24"/>
          <w:szCs w:val="24"/>
          <w:u w:val="single"/>
        </w:rPr>
        <w:t>K</w:t>
      </w:r>
      <w:r w:rsidRPr="00460E08">
        <w:rPr>
          <w:sz w:val="24"/>
          <w:szCs w:val="24"/>
          <w:u w:val="single"/>
        </w:rPr>
        <w:t xml:space="preserve"> – </w:t>
      </w:r>
      <w:r w:rsidR="005D160E">
        <w:rPr>
          <w:sz w:val="24"/>
          <w:szCs w:val="24"/>
          <w:u w:val="single"/>
        </w:rPr>
        <w:t>Sawmills and Planing Mills</w:t>
      </w:r>
      <w:r w:rsidRPr="00460E08">
        <w:rPr>
          <w:sz w:val="24"/>
          <w:szCs w:val="24"/>
          <w:u w:val="single"/>
        </w:rPr>
        <w:t xml:space="preserve"> Subcategory</w:t>
      </w:r>
      <w:r w:rsidR="005D160E">
        <w:rPr>
          <w:sz w:val="24"/>
          <w:szCs w:val="24"/>
          <w:u w:val="single"/>
        </w:rPr>
        <w:t xml:space="preserve">.  </w:t>
      </w:r>
      <w:r w:rsidR="005D160E" w:rsidRPr="005D160E">
        <w:rPr>
          <w:sz w:val="24"/>
          <w:szCs w:val="24"/>
          <w:u w:val="single"/>
        </w:rPr>
        <w:t>Specifically, 40 CFR 429.125 – Pretreatment Standards for Existing Sources (PSES)</w:t>
      </w:r>
      <w:r w:rsidR="005D160E" w:rsidRPr="005D160E">
        <w:rPr>
          <w:sz w:val="24"/>
          <w:szCs w:val="24"/>
        </w:rPr>
        <w:t>.</w:t>
      </w:r>
      <w:r w:rsidR="005D160E" w:rsidRPr="005D160E">
        <w:rPr>
          <w:sz w:val="24"/>
          <w:szCs w:val="24"/>
          <w:u w:val="single"/>
        </w:rPr>
        <w:t xml:space="preserve"> </w:t>
      </w:r>
      <w:r w:rsidRPr="005D160E">
        <w:rPr>
          <w:sz w:val="24"/>
          <w:szCs w:val="24"/>
          <w:u w:val="single"/>
        </w:rPr>
        <w:t xml:space="preserve"> </w:t>
      </w:r>
    </w:p>
    <w:p w14:paraId="332D6764" w14:textId="77777777" w:rsidR="0093366D" w:rsidRPr="005D160E" w:rsidRDefault="0093366D" w:rsidP="0093366D">
      <w:pPr>
        <w:ind w:left="720"/>
        <w:rPr>
          <w:bCs/>
          <w:sz w:val="24"/>
          <w:szCs w:val="24"/>
        </w:rPr>
      </w:pPr>
    </w:p>
    <w:p w14:paraId="3C6D8B27" w14:textId="53D5C509" w:rsidR="005D160E" w:rsidRDefault="005D160E" w:rsidP="0093366D">
      <w:pPr>
        <w:ind w:left="720"/>
        <w:rPr>
          <w:sz w:val="24"/>
          <w:szCs w:val="24"/>
          <w:shd w:val="clear" w:color="auto" w:fill="FFFFFF"/>
        </w:rPr>
      </w:pPr>
      <w:r>
        <w:rPr>
          <w:sz w:val="24"/>
          <w:szCs w:val="24"/>
          <w:shd w:val="clear" w:color="auto" w:fill="FFFFFF"/>
        </w:rPr>
        <w:t xml:space="preserve">Any existing source subject to this subpart which introduces process wastewater pollutants into a publicly owned treatment works must comply with 40 CFR Part 403 – General Pretreatment Regulations for Existing and New Sources of Pollution.  [40 CFR 429.125]  </w:t>
      </w:r>
    </w:p>
    <w:p w14:paraId="5A388FB7" w14:textId="4BE5DCB3" w:rsidR="00406A90" w:rsidRDefault="00406A90" w:rsidP="0093366D">
      <w:pPr>
        <w:spacing w:before="100" w:beforeAutospacing="1" w:after="100" w:afterAutospacing="1"/>
        <w:ind w:left="720"/>
        <w:rPr>
          <w:sz w:val="24"/>
          <w:szCs w:val="24"/>
        </w:rPr>
      </w:pPr>
    </w:p>
    <w:p w14:paraId="2A9F7B2B" w14:textId="2798056E" w:rsidR="00654966" w:rsidRDefault="00637C46" w:rsidP="00C93BD0">
      <w:pPr>
        <w:rPr>
          <w:b/>
          <w:sz w:val="24"/>
          <w:szCs w:val="24"/>
        </w:rPr>
      </w:pPr>
      <w:r w:rsidRPr="00531E92">
        <w:rPr>
          <w:b/>
          <w:sz w:val="24"/>
          <w:szCs w:val="24"/>
        </w:rPr>
        <w:lastRenderedPageBreak/>
        <w:t>I</w:t>
      </w:r>
      <w:r w:rsidR="00366F50">
        <w:rPr>
          <w:b/>
          <w:sz w:val="24"/>
          <w:szCs w:val="24"/>
        </w:rPr>
        <w:t>V</w:t>
      </w:r>
      <w:r w:rsidR="00654966" w:rsidRPr="00531E92">
        <w:rPr>
          <w:b/>
          <w:sz w:val="24"/>
          <w:szCs w:val="24"/>
        </w:rPr>
        <w:t>.</w:t>
      </w:r>
      <w:r w:rsidR="00654966" w:rsidRPr="00531E92">
        <w:rPr>
          <w:b/>
          <w:sz w:val="24"/>
          <w:szCs w:val="24"/>
        </w:rPr>
        <w:tab/>
      </w:r>
      <w:r w:rsidR="000747FB" w:rsidRPr="00531E92">
        <w:rPr>
          <w:b/>
          <w:sz w:val="24"/>
          <w:szCs w:val="24"/>
        </w:rPr>
        <w:t xml:space="preserve">DATA FROM </w:t>
      </w:r>
      <w:r w:rsidR="00C13E59">
        <w:rPr>
          <w:b/>
          <w:sz w:val="24"/>
          <w:szCs w:val="24"/>
        </w:rPr>
        <w:t xml:space="preserve">FORM 2-P PERMIT </w:t>
      </w:r>
      <w:r w:rsidR="000747FB" w:rsidRPr="00531E92">
        <w:rPr>
          <w:b/>
          <w:sz w:val="24"/>
          <w:szCs w:val="24"/>
        </w:rPr>
        <w:t>APPLICATION</w:t>
      </w:r>
      <w:r w:rsidR="000747FB" w:rsidRPr="00C636C8">
        <w:rPr>
          <w:b/>
          <w:sz w:val="24"/>
          <w:szCs w:val="24"/>
        </w:rPr>
        <w:t xml:space="preserve"> </w:t>
      </w:r>
    </w:p>
    <w:p w14:paraId="07F05DF3" w14:textId="77777777" w:rsidR="00111765" w:rsidRDefault="00111765" w:rsidP="00C93BD0">
      <w:pPr>
        <w:rPr>
          <w:b/>
          <w:sz w:val="24"/>
          <w:szCs w:val="24"/>
        </w:rPr>
      </w:pPr>
    </w:p>
    <w:p w14:paraId="0774C907" w14:textId="164D93DE" w:rsidR="00654966" w:rsidRPr="00406A90" w:rsidRDefault="00654966" w:rsidP="00C93BD0">
      <w:pPr>
        <w:rPr>
          <w:b/>
          <w:sz w:val="6"/>
          <w:szCs w:val="6"/>
        </w:rPr>
      </w:pPr>
    </w:p>
    <w:tbl>
      <w:tblPr>
        <w:tblW w:w="5342" w:type="pct"/>
        <w:tblCellSpacing w:w="7"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3610"/>
        <w:gridCol w:w="3846"/>
      </w:tblGrid>
      <w:tr w:rsidR="000747FB" w:rsidRPr="00AB4E72" w14:paraId="2538AFCB" w14:textId="77777777" w:rsidTr="00940C34">
        <w:trPr>
          <w:trHeight w:val="113"/>
          <w:tblCellSpacing w:w="7" w:type="dxa"/>
        </w:trPr>
        <w:tc>
          <w:tcPr>
            <w:tcW w:w="4986" w:type="pct"/>
            <w:gridSpan w:val="3"/>
            <w:shd w:val="clear" w:color="auto" w:fill="FFFFFF" w:themeFill="background1"/>
            <w:tcMar>
              <w:top w:w="15" w:type="dxa"/>
              <w:left w:w="15" w:type="dxa"/>
              <w:bottom w:w="15" w:type="dxa"/>
              <w:right w:w="15" w:type="dxa"/>
            </w:tcMar>
            <w:vAlign w:val="center"/>
          </w:tcPr>
          <w:p w14:paraId="65AFD2D9" w14:textId="4234C4F5" w:rsidR="000747FB" w:rsidRPr="004E1D6B" w:rsidRDefault="000747FB" w:rsidP="008121FC">
            <w:pPr>
              <w:spacing w:line="276" w:lineRule="auto"/>
              <w:ind w:left="141"/>
              <w:jc w:val="center"/>
              <w:rPr>
                <w:b/>
                <w:bCs/>
                <w:sz w:val="22"/>
                <w:szCs w:val="22"/>
              </w:rPr>
            </w:pPr>
            <w:r w:rsidRPr="004E1D6B">
              <w:rPr>
                <w:b/>
                <w:bCs/>
                <w:sz w:val="22"/>
                <w:szCs w:val="22"/>
              </w:rPr>
              <w:t>Outfall 001</w:t>
            </w:r>
          </w:p>
        </w:tc>
      </w:tr>
      <w:tr w:rsidR="000747FB" w:rsidRPr="00AB4E72" w14:paraId="11039914" w14:textId="77777777" w:rsidTr="00111765">
        <w:trPr>
          <w:trHeight w:val="48"/>
          <w:tblCellSpacing w:w="7" w:type="dxa"/>
        </w:trPr>
        <w:tc>
          <w:tcPr>
            <w:tcW w:w="1261" w:type="pct"/>
            <w:shd w:val="clear" w:color="auto" w:fill="FFFFFF" w:themeFill="background1"/>
            <w:tcMar>
              <w:top w:w="15" w:type="dxa"/>
              <w:left w:w="15" w:type="dxa"/>
              <w:bottom w:w="15" w:type="dxa"/>
              <w:right w:w="15" w:type="dxa"/>
            </w:tcMar>
            <w:vAlign w:val="center"/>
            <w:hideMark/>
          </w:tcPr>
          <w:p w14:paraId="202F6A42" w14:textId="7401E022" w:rsidR="000747FB" w:rsidRPr="004E1D6B" w:rsidRDefault="00C636C8" w:rsidP="00C636C8">
            <w:pPr>
              <w:spacing w:line="276" w:lineRule="auto"/>
              <w:ind w:left="141"/>
              <w:rPr>
                <w:b/>
                <w:bCs/>
                <w:sz w:val="22"/>
                <w:szCs w:val="22"/>
              </w:rPr>
            </w:pPr>
            <w:r>
              <w:rPr>
                <w:b/>
                <w:bCs/>
                <w:sz w:val="22"/>
                <w:szCs w:val="22"/>
              </w:rPr>
              <w:t xml:space="preserve">Pollutant </w:t>
            </w:r>
          </w:p>
        </w:tc>
        <w:tc>
          <w:tcPr>
            <w:tcW w:w="1805" w:type="pct"/>
            <w:shd w:val="clear" w:color="auto" w:fill="FFFFFF" w:themeFill="background1"/>
            <w:tcMar>
              <w:top w:w="15" w:type="dxa"/>
              <w:left w:w="15" w:type="dxa"/>
              <w:bottom w:w="15" w:type="dxa"/>
              <w:right w:w="15" w:type="dxa"/>
            </w:tcMar>
            <w:hideMark/>
          </w:tcPr>
          <w:p w14:paraId="560C3626" w14:textId="12E80743" w:rsidR="000747FB" w:rsidRPr="004E1D6B" w:rsidRDefault="00111765" w:rsidP="008121FC">
            <w:pPr>
              <w:spacing w:line="276" w:lineRule="auto"/>
              <w:ind w:left="141"/>
              <w:jc w:val="center"/>
              <w:rPr>
                <w:b/>
                <w:bCs/>
                <w:sz w:val="22"/>
                <w:szCs w:val="22"/>
              </w:rPr>
            </w:pPr>
            <w:r>
              <w:rPr>
                <w:b/>
                <w:bCs/>
                <w:sz w:val="22"/>
                <w:szCs w:val="22"/>
              </w:rPr>
              <w:t>Long-term Average</w:t>
            </w:r>
            <w:r w:rsidR="000747FB" w:rsidRPr="004E1D6B">
              <w:rPr>
                <w:b/>
                <w:bCs/>
                <w:sz w:val="22"/>
                <w:szCs w:val="22"/>
              </w:rPr>
              <w:t xml:space="preserve"> Value</w:t>
            </w:r>
          </w:p>
        </w:tc>
        <w:tc>
          <w:tcPr>
            <w:tcW w:w="1906" w:type="pct"/>
            <w:shd w:val="clear" w:color="auto" w:fill="FFFFFF" w:themeFill="background1"/>
            <w:tcMar>
              <w:top w:w="15" w:type="dxa"/>
              <w:left w:w="15" w:type="dxa"/>
              <w:bottom w:w="15" w:type="dxa"/>
              <w:right w:w="15" w:type="dxa"/>
            </w:tcMar>
          </w:tcPr>
          <w:p w14:paraId="2D863748" w14:textId="77777777" w:rsidR="000747FB" w:rsidRPr="004E1D6B" w:rsidRDefault="000747FB" w:rsidP="008121FC">
            <w:pPr>
              <w:spacing w:line="276" w:lineRule="auto"/>
              <w:ind w:left="141"/>
              <w:jc w:val="center"/>
              <w:rPr>
                <w:b/>
                <w:bCs/>
                <w:sz w:val="22"/>
                <w:szCs w:val="22"/>
              </w:rPr>
            </w:pPr>
            <w:r w:rsidRPr="004E1D6B">
              <w:rPr>
                <w:b/>
                <w:bCs/>
                <w:sz w:val="22"/>
                <w:szCs w:val="22"/>
              </w:rPr>
              <w:t>Maximum Daily Value</w:t>
            </w:r>
          </w:p>
        </w:tc>
      </w:tr>
      <w:tr w:rsidR="000747FB" w14:paraId="34FF3FCF" w14:textId="77777777" w:rsidTr="00111765">
        <w:trPr>
          <w:trHeight w:val="48"/>
          <w:tblCellSpacing w:w="7" w:type="dxa"/>
        </w:trPr>
        <w:tc>
          <w:tcPr>
            <w:tcW w:w="1261" w:type="pct"/>
            <w:tcMar>
              <w:top w:w="15" w:type="dxa"/>
              <w:left w:w="15" w:type="dxa"/>
              <w:bottom w:w="15" w:type="dxa"/>
              <w:right w:w="15" w:type="dxa"/>
            </w:tcMar>
            <w:vAlign w:val="center"/>
          </w:tcPr>
          <w:p w14:paraId="52145886" w14:textId="77777777" w:rsidR="000747FB" w:rsidRPr="004E1D6B" w:rsidRDefault="000747FB" w:rsidP="008121FC">
            <w:pPr>
              <w:spacing w:line="276" w:lineRule="auto"/>
              <w:ind w:left="141"/>
              <w:rPr>
                <w:sz w:val="22"/>
                <w:szCs w:val="22"/>
              </w:rPr>
            </w:pPr>
            <w:r w:rsidRPr="004E1D6B">
              <w:rPr>
                <w:sz w:val="22"/>
                <w:szCs w:val="22"/>
              </w:rPr>
              <w:t>Flow</w:t>
            </w:r>
          </w:p>
        </w:tc>
        <w:tc>
          <w:tcPr>
            <w:tcW w:w="1805" w:type="pct"/>
            <w:tcMar>
              <w:top w:w="15" w:type="dxa"/>
              <w:left w:w="15" w:type="dxa"/>
              <w:bottom w:w="15" w:type="dxa"/>
              <w:right w:w="15" w:type="dxa"/>
            </w:tcMar>
            <w:vAlign w:val="center"/>
          </w:tcPr>
          <w:p w14:paraId="7194F8B9" w14:textId="3C567998" w:rsidR="000747FB" w:rsidRPr="004E1D6B" w:rsidRDefault="00111765" w:rsidP="008121FC">
            <w:pPr>
              <w:spacing w:line="276" w:lineRule="auto"/>
              <w:ind w:left="141"/>
              <w:jc w:val="center"/>
              <w:rPr>
                <w:sz w:val="22"/>
                <w:szCs w:val="22"/>
              </w:rPr>
            </w:pPr>
            <w:r>
              <w:rPr>
                <w:sz w:val="22"/>
                <w:szCs w:val="22"/>
              </w:rPr>
              <w:t>0.03 MGD</w:t>
            </w:r>
          </w:p>
        </w:tc>
        <w:tc>
          <w:tcPr>
            <w:tcW w:w="1906" w:type="pct"/>
            <w:tcMar>
              <w:top w:w="15" w:type="dxa"/>
              <w:left w:w="15" w:type="dxa"/>
              <w:bottom w:w="15" w:type="dxa"/>
              <w:right w:w="15" w:type="dxa"/>
            </w:tcMar>
            <w:vAlign w:val="center"/>
          </w:tcPr>
          <w:p w14:paraId="7B16CE8F" w14:textId="61A78EBE" w:rsidR="000747FB" w:rsidRPr="004E1D6B" w:rsidRDefault="00111765" w:rsidP="008121FC">
            <w:pPr>
              <w:spacing w:line="276" w:lineRule="auto"/>
              <w:ind w:left="141"/>
              <w:jc w:val="center"/>
              <w:rPr>
                <w:sz w:val="22"/>
                <w:szCs w:val="22"/>
              </w:rPr>
            </w:pPr>
            <w:r>
              <w:rPr>
                <w:sz w:val="22"/>
                <w:szCs w:val="22"/>
              </w:rPr>
              <w:t>0.09 MGD</w:t>
            </w:r>
          </w:p>
        </w:tc>
      </w:tr>
      <w:tr w:rsidR="007B1909" w:rsidRPr="00AB4E72" w14:paraId="4652A76F" w14:textId="77777777" w:rsidTr="00111765">
        <w:trPr>
          <w:trHeight w:val="163"/>
          <w:tblCellSpacing w:w="7" w:type="dxa"/>
        </w:trPr>
        <w:tc>
          <w:tcPr>
            <w:tcW w:w="1261" w:type="pct"/>
            <w:tcMar>
              <w:top w:w="15" w:type="dxa"/>
              <w:left w:w="15" w:type="dxa"/>
              <w:bottom w:w="15" w:type="dxa"/>
              <w:right w:w="15" w:type="dxa"/>
            </w:tcMar>
            <w:vAlign w:val="center"/>
          </w:tcPr>
          <w:p w14:paraId="0FE6548E" w14:textId="51C3BB18" w:rsidR="007B1909" w:rsidRPr="004E1D6B" w:rsidRDefault="00111765" w:rsidP="008121FC">
            <w:pPr>
              <w:spacing w:line="276" w:lineRule="auto"/>
              <w:ind w:left="141"/>
              <w:rPr>
                <w:sz w:val="22"/>
                <w:szCs w:val="22"/>
              </w:rPr>
            </w:pPr>
            <w:r>
              <w:rPr>
                <w:sz w:val="22"/>
                <w:szCs w:val="22"/>
              </w:rPr>
              <w:t>BOD</w:t>
            </w:r>
          </w:p>
        </w:tc>
        <w:tc>
          <w:tcPr>
            <w:tcW w:w="1805" w:type="pct"/>
            <w:tcMar>
              <w:top w:w="15" w:type="dxa"/>
              <w:left w:w="15" w:type="dxa"/>
              <w:bottom w:w="15" w:type="dxa"/>
              <w:right w:w="15" w:type="dxa"/>
            </w:tcMar>
            <w:vAlign w:val="center"/>
          </w:tcPr>
          <w:p w14:paraId="12467A45" w14:textId="0AEA1EB9" w:rsidR="007B1909" w:rsidRPr="004E1D6B" w:rsidRDefault="00111765" w:rsidP="008121FC">
            <w:pPr>
              <w:spacing w:line="276" w:lineRule="auto"/>
              <w:ind w:left="141"/>
              <w:jc w:val="center"/>
              <w:rPr>
                <w:sz w:val="22"/>
                <w:szCs w:val="22"/>
              </w:rPr>
            </w:pPr>
            <w:r>
              <w:rPr>
                <w:sz w:val="22"/>
                <w:szCs w:val="22"/>
              </w:rPr>
              <w:t>23.62 mg/L</w:t>
            </w:r>
          </w:p>
        </w:tc>
        <w:tc>
          <w:tcPr>
            <w:tcW w:w="1906" w:type="pct"/>
            <w:tcMar>
              <w:top w:w="15" w:type="dxa"/>
              <w:left w:w="15" w:type="dxa"/>
              <w:bottom w:w="15" w:type="dxa"/>
              <w:right w:w="15" w:type="dxa"/>
            </w:tcMar>
            <w:vAlign w:val="center"/>
          </w:tcPr>
          <w:p w14:paraId="34CD62C3" w14:textId="5C0C0A45" w:rsidR="007B1909" w:rsidRPr="004E1D6B" w:rsidRDefault="00111765" w:rsidP="008121FC">
            <w:pPr>
              <w:spacing w:line="276" w:lineRule="auto"/>
              <w:ind w:left="141"/>
              <w:jc w:val="center"/>
              <w:rPr>
                <w:sz w:val="22"/>
                <w:szCs w:val="22"/>
              </w:rPr>
            </w:pPr>
            <w:r>
              <w:rPr>
                <w:sz w:val="22"/>
                <w:szCs w:val="22"/>
              </w:rPr>
              <w:t>86.0 mg/L</w:t>
            </w:r>
          </w:p>
        </w:tc>
      </w:tr>
      <w:tr w:rsidR="000747FB" w:rsidRPr="00AB4E72" w14:paraId="5C622856" w14:textId="77777777" w:rsidTr="00111765">
        <w:trPr>
          <w:trHeight w:val="163"/>
          <w:tblCellSpacing w:w="7" w:type="dxa"/>
        </w:trPr>
        <w:tc>
          <w:tcPr>
            <w:tcW w:w="1261" w:type="pct"/>
            <w:tcMar>
              <w:top w:w="15" w:type="dxa"/>
              <w:left w:w="15" w:type="dxa"/>
              <w:bottom w:w="15" w:type="dxa"/>
              <w:right w:w="15" w:type="dxa"/>
            </w:tcMar>
            <w:vAlign w:val="center"/>
            <w:hideMark/>
          </w:tcPr>
          <w:p w14:paraId="3F3FA56A" w14:textId="1C4BD203" w:rsidR="000747FB" w:rsidRPr="000777C2" w:rsidRDefault="00111765" w:rsidP="008121FC">
            <w:pPr>
              <w:spacing w:line="276" w:lineRule="auto"/>
              <w:ind w:left="141"/>
              <w:rPr>
                <w:sz w:val="22"/>
                <w:szCs w:val="22"/>
              </w:rPr>
            </w:pPr>
            <w:r>
              <w:rPr>
                <w:sz w:val="22"/>
                <w:szCs w:val="22"/>
              </w:rPr>
              <w:t>Total Suspended Solids</w:t>
            </w:r>
          </w:p>
        </w:tc>
        <w:tc>
          <w:tcPr>
            <w:tcW w:w="1805" w:type="pct"/>
            <w:tcMar>
              <w:top w:w="15" w:type="dxa"/>
              <w:left w:w="15" w:type="dxa"/>
              <w:bottom w:w="15" w:type="dxa"/>
              <w:right w:w="15" w:type="dxa"/>
            </w:tcMar>
            <w:vAlign w:val="center"/>
          </w:tcPr>
          <w:p w14:paraId="07B9BCB6" w14:textId="75F9B72C" w:rsidR="000747FB" w:rsidRPr="000777C2" w:rsidRDefault="00111765" w:rsidP="008121FC">
            <w:pPr>
              <w:spacing w:line="276" w:lineRule="auto"/>
              <w:ind w:left="141"/>
              <w:jc w:val="center"/>
              <w:rPr>
                <w:sz w:val="22"/>
                <w:szCs w:val="22"/>
              </w:rPr>
            </w:pPr>
            <w:r>
              <w:rPr>
                <w:sz w:val="22"/>
                <w:szCs w:val="22"/>
              </w:rPr>
              <w:t>88.23 mg/L</w:t>
            </w:r>
          </w:p>
        </w:tc>
        <w:tc>
          <w:tcPr>
            <w:tcW w:w="1906" w:type="pct"/>
            <w:tcMar>
              <w:top w:w="15" w:type="dxa"/>
              <w:left w:w="15" w:type="dxa"/>
              <w:bottom w:w="15" w:type="dxa"/>
              <w:right w:w="15" w:type="dxa"/>
            </w:tcMar>
            <w:vAlign w:val="center"/>
          </w:tcPr>
          <w:p w14:paraId="7B89467D" w14:textId="0BA33F64" w:rsidR="000747FB" w:rsidRPr="000777C2" w:rsidRDefault="00111765" w:rsidP="008121FC">
            <w:pPr>
              <w:spacing w:line="276" w:lineRule="auto"/>
              <w:ind w:left="141"/>
              <w:jc w:val="center"/>
              <w:rPr>
                <w:sz w:val="22"/>
                <w:szCs w:val="22"/>
              </w:rPr>
            </w:pPr>
            <w:r>
              <w:rPr>
                <w:sz w:val="22"/>
                <w:szCs w:val="22"/>
              </w:rPr>
              <w:t>330.0 mg/L</w:t>
            </w:r>
          </w:p>
        </w:tc>
      </w:tr>
      <w:tr w:rsidR="000747FB" w:rsidRPr="00AB4E72" w14:paraId="5B40C601" w14:textId="77777777" w:rsidTr="00111765">
        <w:trPr>
          <w:trHeight w:val="171"/>
          <w:tblCellSpacing w:w="7" w:type="dxa"/>
        </w:trPr>
        <w:tc>
          <w:tcPr>
            <w:tcW w:w="1261" w:type="pct"/>
            <w:tcMar>
              <w:top w:w="15" w:type="dxa"/>
              <w:left w:w="15" w:type="dxa"/>
              <w:bottom w:w="15" w:type="dxa"/>
              <w:right w:w="15" w:type="dxa"/>
            </w:tcMar>
            <w:vAlign w:val="center"/>
            <w:hideMark/>
          </w:tcPr>
          <w:p w14:paraId="3CB2600E" w14:textId="4774FDE8" w:rsidR="000747FB" w:rsidRPr="000777C2" w:rsidRDefault="00111765" w:rsidP="008121FC">
            <w:pPr>
              <w:spacing w:line="276" w:lineRule="auto"/>
              <w:ind w:left="141"/>
              <w:rPr>
                <w:sz w:val="22"/>
                <w:szCs w:val="22"/>
              </w:rPr>
            </w:pPr>
            <w:r>
              <w:rPr>
                <w:sz w:val="22"/>
                <w:szCs w:val="22"/>
              </w:rPr>
              <w:t>Oil and Grease</w:t>
            </w:r>
          </w:p>
        </w:tc>
        <w:tc>
          <w:tcPr>
            <w:tcW w:w="1805" w:type="pct"/>
            <w:tcMar>
              <w:top w:w="15" w:type="dxa"/>
              <w:left w:w="15" w:type="dxa"/>
              <w:bottom w:w="15" w:type="dxa"/>
              <w:right w:w="15" w:type="dxa"/>
            </w:tcMar>
            <w:vAlign w:val="center"/>
          </w:tcPr>
          <w:p w14:paraId="221BD9BF" w14:textId="12F1B148" w:rsidR="000747FB" w:rsidRPr="000777C2" w:rsidRDefault="00111765" w:rsidP="008121FC">
            <w:pPr>
              <w:spacing w:line="276" w:lineRule="auto"/>
              <w:ind w:left="141"/>
              <w:jc w:val="center"/>
              <w:rPr>
                <w:sz w:val="22"/>
                <w:szCs w:val="22"/>
              </w:rPr>
            </w:pPr>
            <w:r>
              <w:rPr>
                <w:sz w:val="22"/>
                <w:szCs w:val="22"/>
              </w:rPr>
              <w:t>0.23 mg/L</w:t>
            </w:r>
          </w:p>
        </w:tc>
        <w:tc>
          <w:tcPr>
            <w:tcW w:w="1906" w:type="pct"/>
            <w:tcMar>
              <w:top w:w="15" w:type="dxa"/>
              <w:left w:w="15" w:type="dxa"/>
              <w:bottom w:w="15" w:type="dxa"/>
              <w:right w:w="15" w:type="dxa"/>
            </w:tcMar>
            <w:vAlign w:val="center"/>
          </w:tcPr>
          <w:p w14:paraId="217D3401" w14:textId="5C1A8DCC" w:rsidR="000747FB" w:rsidRPr="000777C2" w:rsidRDefault="00111765" w:rsidP="008121FC">
            <w:pPr>
              <w:spacing w:line="276" w:lineRule="auto"/>
              <w:ind w:left="141"/>
              <w:jc w:val="center"/>
              <w:rPr>
                <w:sz w:val="22"/>
                <w:szCs w:val="22"/>
              </w:rPr>
            </w:pPr>
            <w:r>
              <w:rPr>
                <w:sz w:val="22"/>
                <w:szCs w:val="22"/>
              </w:rPr>
              <w:t>5.0 mg/L</w:t>
            </w:r>
          </w:p>
        </w:tc>
      </w:tr>
      <w:tr w:rsidR="007B1909" w:rsidRPr="00AB4E72" w14:paraId="2AC6C546" w14:textId="77777777" w:rsidTr="00111765">
        <w:trPr>
          <w:trHeight w:val="171"/>
          <w:tblCellSpacing w:w="7" w:type="dxa"/>
        </w:trPr>
        <w:tc>
          <w:tcPr>
            <w:tcW w:w="1261" w:type="pct"/>
            <w:tcMar>
              <w:top w:w="15" w:type="dxa"/>
              <w:left w:w="15" w:type="dxa"/>
              <w:bottom w:w="15" w:type="dxa"/>
              <w:right w:w="15" w:type="dxa"/>
            </w:tcMar>
            <w:vAlign w:val="center"/>
          </w:tcPr>
          <w:p w14:paraId="1106EEBD" w14:textId="47CAAD43" w:rsidR="007B1909" w:rsidRPr="000777C2" w:rsidRDefault="00111765" w:rsidP="008121FC">
            <w:pPr>
              <w:spacing w:line="276" w:lineRule="auto"/>
              <w:ind w:left="141"/>
              <w:rPr>
                <w:sz w:val="22"/>
                <w:szCs w:val="22"/>
              </w:rPr>
            </w:pPr>
            <w:r>
              <w:rPr>
                <w:sz w:val="22"/>
                <w:szCs w:val="22"/>
              </w:rPr>
              <w:t>pH</w:t>
            </w:r>
          </w:p>
        </w:tc>
        <w:tc>
          <w:tcPr>
            <w:tcW w:w="1805" w:type="pct"/>
            <w:tcMar>
              <w:top w:w="15" w:type="dxa"/>
              <w:left w:w="15" w:type="dxa"/>
              <w:bottom w:w="15" w:type="dxa"/>
              <w:right w:w="15" w:type="dxa"/>
            </w:tcMar>
            <w:vAlign w:val="center"/>
          </w:tcPr>
          <w:p w14:paraId="520173F8" w14:textId="5C764169" w:rsidR="007B1909" w:rsidRPr="000777C2" w:rsidRDefault="00111765" w:rsidP="008121FC">
            <w:pPr>
              <w:spacing w:line="276" w:lineRule="auto"/>
              <w:ind w:left="141"/>
              <w:jc w:val="center"/>
              <w:rPr>
                <w:sz w:val="22"/>
                <w:szCs w:val="22"/>
              </w:rPr>
            </w:pPr>
            <w:r>
              <w:rPr>
                <w:sz w:val="22"/>
                <w:szCs w:val="22"/>
              </w:rPr>
              <w:t>6.4 SU (minimum)</w:t>
            </w:r>
          </w:p>
        </w:tc>
        <w:tc>
          <w:tcPr>
            <w:tcW w:w="1906" w:type="pct"/>
            <w:tcMar>
              <w:top w:w="15" w:type="dxa"/>
              <w:left w:w="15" w:type="dxa"/>
              <w:bottom w:w="15" w:type="dxa"/>
              <w:right w:w="15" w:type="dxa"/>
            </w:tcMar>
            <w:vAlign w:val="center"/>
          </w:tcPr>
          <w:p w14:paraId="1CCACA7C" w14:textId="60572E6A" w:rsidR="007B1909" w:rsidRPr="000777C2" w:rsidRDefault="00111765" w:rsidP="008121FC">
            <w:pPr>
              <w:spacing w:line="276" w:lineRule="auto"/>
              <w:ind w:left="141"/>
              <w:jc w:val="center"/>
              <w:rPr>
                <w:sz w:val="22"/>
                <w:szCs w:val="22"/>
              </w:rPr>
            </w:pPr>
            <w:r>
              <w:rPr>
                <w:sz w:val="22"/>
                <w:szCs w:val="22"/>
              </w:rPr>
              <w:t>7.3 SU (maximum)</w:t>
            </w:r>
          </w:p>
        </w:tc>
      </w:tr>
      <w:tr w:rsidR="00C11ADB" w:rsidRPr="00AB4E72" w14:paraId="4B66971F" w14:textId="77777777" w:rsidTr="00111765">
        <w:trPr>
          <w:trHeight w:val="171"/>
          <w:tblCellSpacing w:w="7" w:type="dxa"/>
        </w:trPr>
        <w:tc>
          <w:tcPr>
            <w:tcW w:w="1261" w:type="pct"/>
            <w:tcMar>
              <w:top w:w="15" w:type="dxa"/>
              <w:left w:w="15" w:type="dxa"/>
              <w:bottom w:w="15" w:type="dxa"/>
              <w:right w:w="15" w:type="dxa"/>
            </w:tcMar>
            <w:vAlign w:val="center"/>
          </w:tcPr>
          <w:p w14:paraId="3B00873B" w14:textId="52E497BE" w:rsidR="00C11ADB" w:rsidRPr="000777C2" w:rsidRDefault="00111765" w:rsidP="008121FC">
            <w:pPr>
              <w:spacing w:line="276" w:lineRule="auto"/>
              <w:ind w:left="141"/>
              <w:rPr>
                <w:sz w:val="22"/>
                <w:szCs w:val="22"/>
              </w:rPr>
            </w:pPr>
            <w:r>
              <w:rPr>
                <w:sz w:val="22"/>
                <w:szCs w:val="22"/>
              </w:rPr>
              <w:t>COD</w:t>
            </w:r>
          </w:p>
        </w:tc>
        <w:tc>
          <w:tcPr>
            <w:tcW w:w="1805" w:type="pct"/>
            <w:tcMar>
              <w:top w:w="15" w:type="dxa"/>
              <w:left w:w="15" w:type="dxa"/>
              <w:bottom w:w="15" w:type="dxa"/>
              <w:right w:w="15" w:type="dxa"/>
            </w:tcMar>
            <w:vAlign w:val="center"/>
          </w:tcPr>
          <w:p w14:paraId="1E50C39E" w14:textId="0B1AED84" w:rsidR="00C11ADB" w:rsidRPr="000777C2" w:rsidRDefault="000777C2" w:rsidP="008121FC">
            <w:pPr>
              <w:spacing w:line="276" w:lineRule="auto"/>
              <w:ind w:left="141"/>
              <w:jc w:val="center"/>
              <w:rPr>
                <w:sz w:val="22"/>
                <w:szCs w:val="22"/>
              </w:rPr>
            </w:pPr>
            <w:r>
              <w:rPr>
                <w:sz w:val="22"/>
                <w:szCs w:val="22"/>
              </w:rPr>
              <w:t>---</w:t>
            </w:r>
          </w:p>
        </w:tc>
        <w:tc>
          <w:tcPr>
            <w:tcW w:w="1906" w:type="pct"/>
            <w:tcMar>
              <w:top w:w="15" w:type="dxa"/>
              <w:left w:w="15" w:type="dxa"/>
              <w:bottom w:w="15" w:type="dxa"/>
              <w:right w:w="15" w:type="dxa"/>
            </w:tcMar>
            <w:vAlign w:val="center"/>
          </w:tcPr>
          <w:p w14:paraId="1B6D4E6E" w14:textId="55D95B65" w:rsidR="00C11ADB" w:rsidRPr="000777C2" w:rsidRDefault="00111765" w:rsidP="008121FC">
            <w:pPr>
              <w:spacing w:line="276" w:lineRule="auto"/>
              <w:ind w:left="141"/>
              <w:jc w:val="center"/>
              <w:rPr>
                <w:sz w:val="22"/>
                <w:szCs w:val="22"/>
              </w:rPr>
            </w:pPr>
            <w:r>
              <w:rPr>
                <w:sz w:val="22"/>
                <w:szCs w:val="22"/>
              </w:rPr>
              <w:t>1,340 mg/L</w:t>
            </w:r>
          </w:p>
        </w:tc>
      </w:tr>
      <w:tr w:rsidR="00C11ADB" w:rsidRPr="00AB4E72" w14:paraId="3E32CE26" w14:textId="77777777" w:rsidTr="00111765">
        <w:trPr>
          <w:trHeight w:val="171"/>
          <w:tblCellSpacing w:w="7" w:type="dxa"/>
        </w:trPr>
        <w:tc>
          <w:tcPr>
            <w:tcW w:w="1261" w:type="pct"/>
            <w:tcMar>
              <w:top w:w="15" w:type="dxa"/>
              <w:left w:w="15" w:type="dxa"/>
              <w:bottom w:w="15" w:type="dxa"/>
              <w:right w:w="15" w:type="dxa"/>
            </w:tcMar>
            <w:vAlign w:val="center"/>
          </w:tcPr>
          <w:p w14:paraId="54A1B8BF" w14:textId="14CF61D9" w:rsidR="00C11ADB" w:rsidRPr="000777C2" w:rsidRDefault="00111765" w:rsidP="008121FC">
            <w:pPr>
              <w:spacing w:line="276" w:lineRule="auto"/>
              <w:ind w:left="141"/>
              <w:rPr>
                <w:sz w:val="22"/>
                <w:szCs w:val="22"/>
              </w:rPr>
            </w:pPr>
            <w:r>
              <w:rPr>
                <w:sz w:val="22"/>
                <w:szCs w:val="22"/>
              </w:rPr>
              <w:t>Ammonia (as N)</w:t>
            </w:r>
          </w:p>
        </w:tc>
        <w:tc>
          <w:tcPr>
            <w:tcW w:w="1805" w:type="pct"/>
            <w:tcMar>
              <w:top w:w="15" w:type="dxa"/>
              <w:left w:w="15" w:type="dxa"/>
              <w:bottom w:w="15" w:type="dxa"/>
              <w:right w:w="15" w:type="dxa"/>
            </w:tcMar>
            <w:vAlign w:val="center"/>
          </w:tcPr>
          <w:p w14:paraId="5B394F5A" w14:textId="4085639B" w:rsidR="00C11ADB" w:rsidRPr="000777C2" w:rsidRDefault="000777C2" w:rsidP="008121FC">
            <w:pPr>
              <w:spacing w:line="276" w:lineRule="auto"/>
              <w:ind w:left="141"/>
              <w:jc w:val="center"/>
              <w:rPr>
                <w:sz w:val="22"/>
                <w:szCs w:val="22"/>
              </w:rPr>
            </w:pPr>
            <w:r>
              <w:rPr>
                <w:sz w:val="22"/>
                <w:szCs w:val="22"/>
              </w:rPr>
              <w:t>---</w:t>
            </w:r>
          </w:p>
        </w:tc>
        <w:tc>
          <w:tcPr>
            <w:tcW w:w="1906" w:type="pct"/>
            <w:tcMar>
              <w:top w:w="15" w:type="dxa"/>
              <w:left w:w="15" w:type="dxa"/>
              <w:bottom w:w="15" w:type="dxa"/>
              <w:right w:w="15" w:type="dxa"/>
            </w:tcMar>
            <w:vAlign w:val="center"/>
          </w:tcPr>
          <w:p w14:paraId="40A612FA" w14:textId="399982A2" w:rsidR="00C11ADB" w:rsidRPr="000777C2" w:rsidRDefault="00111765" w:rsidP="008121FC">
            <w:pPr>
              <w:spacing w:line="276" w:lineRule="auto"/>
              <w:ind w:left="141"/>
              <w:jc w:val="center"/>
              <w:rPr>
                <w:sz w:val="22"/>
                <w:szCs w:val="22"/>
              </w:rPr>
            </w:pPr>
            <w:r>
              <w:rPr>
                <w:sz w:val="22"/>
                <w:szCs w:val="22"/>
              </w:rPr>
              <w:t>&lt; 0.0539 mg/L</w:t>
            </w:r>
          </w:p>
        </w:tc>
      </w:tr>
    </w:tbl>
    <w:p w14:paraId="3ADFCBF8" w14:textId="1D7E66BD" w:rsidR="007E0C20" w:rsidRPr="00406A90" w:rsidRDefault="007E0C20" w:rsidP="00C93BD0">
      <w:pPr>
        <w:rPr>
          <w:b/>
          <w:sz w:val="6"/>
          <w:szCs w:val="6"/>
        </w:rPr>
      </w:pPr>
    </w:p>
    <w:p w14:paraId="14B75EC0" w14:textId="77777777" w:rsidR="00D45C68" w:rsidRPr="00111765" w:rsidRDefault="00D45C68" w:rsidP="00C93BD0">
      <w:pPr>
        <w:rPr>
          <w:b/>
          <w:sz w:val="10"/>
          <w:szCs w:val="10"/>
        </w:rPr>
      </w:pPr>
    </w:p>
    <w:p w14:paraId="6D1EDC21" w14:textId="5BE5FEFF" w:rsidR="00B315C6" w:rsidRDefault="00366F50" w:rsidP="00C93BD0">
      <w:pPr>
        <w:rPr>
          <w:b/>
          <w:sz w:val="24"/>
          <w:szCs w:val="24"/>
        </w:rPr>
      </w:pPr>
      <w:r>
        <w:rPr>
          <w:b/>
          <w:sz w:val="24"/>
          <w:szCs w:val="24"/>
        </w:rPr>
        <w:t>V</w:t>
      </w:r>
      <w:r w:rsidR="00B315C6" w:rsidRPr="004E1D6B">
        <w:rPr>
          <w:b/>
          <w:sz w:val="24"/>
          <w:szCs w:val="24"/>
        </w:rPr>
        <w:t>.</w:t>
      </w:r>
      <w:r w:rsidR="00B315C6" w:rsidRPr="004E1D6B">
        <w:rPr>
          <w:b/>
          <w:sz w:val="24"/>
          <w:szCs w:val="24"/>
        </w:rPr>
        <w:tab/>
        <w:t>DATA FROM DISCHARGE MONITORING REPORTS (DMRS)</w:t>
      </w:r>
    </w:p>
    <w:p w14:paraId="2ED53037" w14:textId="77777777" w:rsidR="00111765" w:rsidRDefault="00111765" w:rsidP="00C93BD0">
      <w:pPr>
        <w:rPr>
          <w:b/>
          <w:sz w:val="24"/>
          <w:szCs w:val="24"/>
        </w:rPr>
      </w:pPr>
    </w:p>
    <w:p w14:paraId="54CEB84D" w14:textId="1A0D0535" w:rsidR="00B315C6" w:rsidRPr="00406A90" w:rsidRDefault="00B315C6" w:rsidP="00C93BD0">
      <w:pPr>
        <w:rPr>
          <w:b/>
          <w:sz w:val="6"/>
          <w:szCs w:val="6"/>
        </w:rPr>
      </w:pPr>
    </w:p>
    <w:tbl>
      <w:tblPr>
        <w:tblW w:w="999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1890"/>
        <w:gridCol w:w="1620"/>
        <w:gridCol w:w="1710"/>
        <w:gridCol w:w="1800"/>
      </w:tblGrid>
      <w:tr w:rsidR="008C6867" w:rsidRPr="00B315C6" w14:paraId="1BDFCE12" w14:textId="77777777" w:rsidTr="008C6867">
        <w:tc>
          <w:tcPr>
            <w:tcW w:w="9990" w:type="dxa"/>
            <w:gridSpan w:val="5"/>
            <w:shd w:val="clear" w:color="auto" w:fill="FFFFFF" w:themeFill="background1"/>
          </w:tcPr>
          <w:p w14:paraId="74EBF9EC" w14:textId="77777777"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jc w:val="center"/>
              <w:rPr>
                <w:rFonts w:eastAsiaTheme="minorEastAsia"/>
                <w:b/>
                <w:color w:val="000000"/>
                <w:sz w:val="22"/>
                <w:szCs w:val="22"/>
              </w:rPr>
            </w:pPr>
            <w:r>
              <w:rPr>
                <w:rFonts w:eastAsiaTheme="minorEastAsia"/>
                <w:b/>
                <w:color w:val="000000"/>
                <w:sz w:val="22"/>
                <w:szCs w:val="22"/>
              </w:rPr>
              <w:t>Outfall 001</w:t>
            </w:r>
          </w:p>
        </w:tc>
      </w:tr>
      <w:tr w:rsidR="008C6867" w:rsidRPr="00B315C6" w14:paraId="718556D3" w14:textId="77777777" w:rsidTr="008C6867">
        <w:tc>
          <w:tcPr>
            <w:tcW w:w="2970" w:type="dxa"/>
            <w:shd w:val="clear" w:color="auto" w:fill="FFFFFF" w:themeFill="background1"/>
          </w:tcPr>
          <w:p w14:paraId="73F15257" w14:textId="77777777"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b/>
                <w:color w:val="000000"/>
                <w:sz w:val="22"/>
                <w:szCs w:val="22"/>
              </w:rPr>
            </w:pPr>
            <w:r w:rsidRPr="00B315C6">
              <w:rPr>
                <w:rFonts w:eastAsiaTheme="minorEastAsia"/>
                <w:b/>
                <w:color w:val="000000"/>
                <w:sz w:val="22"/>
                <w:szCs w:val="22"/>
              </w:rPr>
              <w:t xml:space="preserve">Parameter </w:t>
            </w:r>
          </w:p>
        </w:tc>
        <w:tc>
          <w:tcPr>
            <w:tcW w:w="1890" w:type="dxa"/>
            <w:shd w:val="clear" w:color="auto" w:fill="FFFFFF" w:themeFill="background1"/>
          </w:tcPr>
          <w:p w14:paraId="0BF0D097" w14:textId="239FD8FB"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b/>
                <w:color w:val="000000"/>
                <w:sz w:val="22"/>
                <w:szCs w:val="22"/>
              </w:rPr>
            </w:pPr>
            <w:r>
              <w:rPr>
                <w:rFonts w:eastAsiaTheme="minorEastAsia"/>
                <w:b/>
                <w:color w:val="000000"/>
                <w:sz w:val="22"/>
                <w:szCs w:val="22"/>
              </w:rPr>
              <w:t>Year 202</w:t>
            </w:r>
            <w:r w:rsidR="00111765">
              <w:rPr>
                <w:rFonts w:eastAsiaTheme="minorEastAsia"/>
                <w:b/>
                <w:color w:val="000000"/>
                <w:sz w:val="22"/>
                <w:szCs w:val="22"/>
              </w:rPr>
              <w:t>3</w:t>
            </w:r>
          </w:p>
        </w:tc>
        <w:tc>
          <w:tcPr>
            <w:tcW w:w="1620" w:type="dxa"/>
            <w:shd w:val="clear" w:color="auto" w:fill="FFFFFF" w:themeFill="background1"/>
          </w:tcPr>
          <w:p w14:paraId="307EE36F" w14:textId="1AB5657F"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b/>
                <w:color w:val="000000"/>
                <w:sz w:val="22"/>
                <w:szCs w:val="22"/>
              </w:rPr>
            </w:pPr>
            <w:r>
              <w:rPr>
                <w:rFonts w:eastAsiaTheme="minorEastAsia"/>
                <w:b/>
                <w:color w:val="000000"/>
                <w:sz w:val="22"/>
                <w:szCs w:val="22"/>
              </w:rPr>
              <w:t>Year 202</w:t>
            </w:r>
            <w:r w:rsidR="00111765">
              <w:rPr>
                <w:rFonts w:eastAsiaTheme="minorEastAsia"/>
                <w:b/>
                <w:color w:val="000000"/>
                <w:sz w:val="22"/>
                <w:szCs w:val="22"/>
              </w:rPr>
              <w:t>4</w:t>
            </w:r>
          </w:p>
        </w:tc>
        <w:tc>
          <w:tcPr>
            <w:tcW w:w="1710" w:type="dxa"/>
            <w:shd w:val="clear" w:color="auto" w:fill="FFFFFF" w:themeFill="background1"/>
          </w:tcPr>
          <w:p w14:paraId="0EE7E41B" w14:textId="6B170CF2"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b/>
                <w:color w:val="000000"/>
                <w:sz w:val="22"/>
                <w:szCs w:val="22"/>
              </w:rPr>
            </w:pPr>
            <w:r>
              <w:rPr>
                <w:rFonts w:eastAsiaTheme="minorEastAsia"/>
                <w:b/>
                <w:color w:val="000000"/>
                <w:sz w:val="22"/>
                <w:szCs w:val="22"/>
              </w:rPr>
              <w:t>Year 202</w:t>
            </w:r>
            <w:r w:rsidR="00111765">
              <w:rPr>
                <w:rFonts w:eastAsiaTheme="minorEastAsia"/>
                <w:b/>
                <w:color w:val="000000"/>
                <w:sz w:val="22"/>
                <w:szCs w:val="22"/>
              </w:rPr>
              <w:t>5</w:t>
            </w:r>
          </w:p>
        </w:tc>
        <w:tc>
          <w:tcPr>
            <w:tcW w:w="1800" w:type="dxa"/>
            <w:shd w:val="clear" w:color="auto" w:fill="FFFFFF" w:themeFill="background1"/>
          </w:tcPr>
          <w:p w14:paraId="71269DEC" w14:textId="5662CEE8"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b/>
                <w:color w:val="000000"/>
                <w:sz w:val="22"/>
                <w:szCs w:val="22"/>
              </w:rPr>
            </w:pPr>
            <w:r>
              <w:rPr>
                <w:rFonts w:eastAsiaTheme="minorEastAsia"/>
                <w:b/>
                <w:color w:val="000000"/>
                <w:sz w:val="22"/>
                <w:szCs w:val="22"/>
              </w:rPr>
              <w:t>Year 202</w:t>
            </w:r>
            <w:r w:rsidR="00111765">
              <w:rPr>
                <w:rFonts w:eastAsiaTheme="minorEastAsia"/>
                <w:b/>
                <w:color w:val="000000"/>
                <w:sz w:val="22"/>
                <w:szCs w:val="22"/>
              </w:rPr>
              <w:t>6</w:t>
            </w:r>
            <w:r>
              <w:rPr>
                <w:rFonts w:eastAsiaTheme="minorEastAsia"/>
                <w:b/>
                <w:color w:val="000000"/>
                <w:sz w:val="22"/>
                <w:szCs w:val="22"/>
              </w:rPr>
              <w:t>*</w:t>
            </w:r>
            <w:r w:rsidRPr="00B315C6">
              <w:rPr>
                <w:rFonts w:eastAsiaTheme="minorEastAsia"/>
                <w:b/>
                <w:color w:val="000000"/>
                <w:sz w:val="22"/>
                <w:szCs w:val="22"/>
              </w:rPr>
              <w:t xml:space="preserve"> </w:t>
            </w:r>
          </w:p>
        </w:tc>
      </w:tr>
      <w:tr w:rsidR="008C6867" w:rsidRPr="00B315C6" w14:paraId="08608BD9" w14:textId="77777777" w:rsidTr="008C6867">
        <w:tc>
          <w:tcPr>
            <w:tcW w:w="2970" w:type="dxa"/>
          </w:tcPr>
          <w:p w14:paraId="2360D2AB" w14:textId="77777777"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sidRPr="00B315C6">
              <w:rPr>
                <w:rFonts w:eastAsiaTheme="minorEastAsia"/>
                <w:color w:val="000000"/>
                <w:sz w:val="22"/>
                <w:szCs w:val="22"/>
              </w:rPr>
              <w:t>Largest Average Flow</w:t>
            </w:r>
          </w:p>
        </w:tc>
        <w:tc>
          <w:tcPr>
            <w:tcW w:w="1890" w:type="dxa"/>
          </w:tcPr>
          <w:p w14:paraId="547EA0E5" w14:textId="4CE94363" w:rsidR="008C6867" w:rsidRPr="00B315C6" w:rsidRDefault="000C712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0.0436 MGD</w:t>
            </w:r>
          </w:p>
        </w:tc>
        <w:tc>
          <w:tcPr>
            <w:tcW w:w="1620" w:type="dxa"/>
          </w:tcPr>
          <w:p w14:paraId="18EF4291" w14:textId="061514BC" w:rsidR="008C6867" w:rsidRPr="00B315C6" w:rsidRDefault="000C712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0.0468 MGD</w:t>
            </w:r>
          </w:p>
        </w:tc>
        <w:tc>
          <w:tcPr>
            <w:tcW w:w="1710" w:type="dxa"/>
          </w:tcPr>
          <w:p w14:paraId="2DD97231" w14:textId="302D5C6B" w:rsidR="008C6867" w:rsidRPr="00B315C6" w:rsidRDefault="000C712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0.049 MGD</w:t>
            </w:r>
          </w:p>
        </w:tc>
        <w:tc>
          <w:tcPr>
            <w:tcW w:w="1800" w:type="dxa"/>
          </w:tcPr>
          <w:p w14:paraId="09FEA084" w14:textId="2F1988E4" w:rsidR="008C6867" w:rsidRPr="00B315C6" w:rsidRDefault="00D7166C"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0.04 MGD</w:t>
            </w:r>
          </w:p>
        </w:tc>
      </w:tr>
      <w:tr w:rsidR="008C6867" w:rsidRPr="00B315C6" w14:paraId="6621C610" w14:textId="77777777" w:rsidTr="008C6867">
        <w:tc>
          <w:tcPr>
            <w:tcW w:w="2970" w:type="dxa"/>
          </w:tcPr>
          <w:p w14:paraId="7AE1B787" w14:textId="77777777"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sidRPr="00B315C6">
              <w:rPr>
                <w:rFonts w:eastAsiaTheme="minorEastAsia"/>
                <w:color w:val="000000"/>
                <w:sz w:val="22"/>
                <w:szCs w:val="22"/>
              </w:rPr>
              <w:t>Largest Maximum Flow</w:t>
            </w:r>
          </w:p>
        </w:tc>
        <w:tc>
          <w:tcPr>
            <w:tcW w:w="1890" w:type="dxa"/>
          </w:tcPr>
          <w:p w14:paraId="404AC2FC" w14:textId="5FF2F5FC" w:rsidR="008C6867" w:rsidRPr="00B315C6" w:rsidRDefault="00D7166C"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0.078 MGD</w:t>
            </w:r>
          </w:p>
        </w:tc>
        <w:tc>
          <w:tcPr>
            <w:tcW w:w="1620" w:type="dxa"/>
          </w:tcPr>
          <w:p w14:paraId="0F270AA7" w14:textId="35AB7CE8" w:rsidR="008C6867" w:rsidRPr="00AB64CB" w:rsidRDefault="00D7166C"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0.1172 MGD</w:t>
            </w:r>
          </w:p>
        </w:tc>
        <w:tc>
          <w:tcPr>
            <w:tcW w:w="1710" w:type="dxa"/>
          </w:tcPr>
          <w:p w14:paraId="67D0589F" w14:textId="2BF2F91C" w:rsidR="008C6867" w:rsidRPr="00B315C6" w:rsidRDefault="00D7166C"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0.087 MGD</w:t>
            </w:r>
          </w:p>
        </w:tc>
        <w:tc>
          <w:tcPr>
            <w:tcW w:w="1800" w:type="dxa"/>
          </w:tcPr>
          <w:p w14:paraId="3EE4AF31" w14:textId="103AB483" w:rsidR="008C6867" w:rsidRPr="00B315C6" w:rsidRDefault="00D7166C"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0.087 MGD</w:t>
            </w:r>
          </w:p>
        </w:tc>
      </w:tr>
      <w:tr w:rsidR="008C6867" w:rsidRPr="00B315C6" w14:paraId="10A2BF33" w14:textId="77777777" w:rsidTr="008C6867">
        <w:tc>
          <w:tcPr>
            <w:tcW w:w="2970" w:type="dxa"/>
          </w:tcPr>
          <w:p w14:paraId="38B836CB" w14:textId="5E6583EE" w:rsidR="008C6867" w:rsidRPr="00B315C6" w:rsidRDefault="00FF7440"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Largest Average BOD</w:t>
            </w:r>
            <w:r w:rsidRPr="00FF7440">
              <w:rPr>
                <w:rFonts w:eastAsiaTheme="minorEastAsia"/>
                <w:color w:val="000000"/>
                <w:sz w:val="22"/>
                <w:szCs w:val="22"/>
                <w:vertAlign w:val="subscript"/>
              </w:rPr>
              <w:t>5</w:t>
            </w:r>
          </w:p>
        </w:tc>
        <w:tc>
          <w:tcPr>
            <w:tcW w:w="1890" w:type="dxa"/>
          </w:tcPr>
          <w:p w14:paraId="0E1AE191" w14:textId="419D8E2E" w:rsidR="008C6867" w:rsidRPr="00B315C6" w:rsidRDefault="00FF7440"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276 mg/L</w:t>
            </w:r>
          </w:p>
        </w:tc>
        <w:tc>
          <w:tcPr>
            <w:tcW w:w="1620" w:type="dxa"/>
          </w:tcPr>
          <w:p w14:paraId="384C26A8" w14:textId="16A8BEDB" w:rsidR="008C6867" w:rsidRPr="00B315C6" w:rsidRDefault="00FF7440"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110 mg/L</w:t>
            </w:r>
          </w:p>
        </w:tc>
        <w:tc>
          <w:tcPr>
            <w:tcW w:w="1710" w:type="dxa"/>
          </w:tcPr>
          <w:p w14:paraId="5C73D099" w14:textId="2F673E4B" w:rsidR="008C6867" w:rsidRPr="00B315C6" w:rsidRDefault="00B73F96"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140 mg/L</w:t>
            </w:r>
          </w:p>
        </w:tc>
        <w:tc>
          <w:tcPr>
            <w:tcW w:w="1800" w:type="dxa"/>
          </w:tcPr>
          <w:p w14:paraId="6216680E" w14:textId="64137210" w:rsidR="008C6867" w:rsidRPr="00B315C6" w:rsidRDefault="00FF7440"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40.1 mg/L</w:t>
            </w:r>
          </w:p>
        </w:tc>
      </w:tr>
      <w:tr w:rsidR="008C6867" w:rsidRPr="00B315C6" w14:paraId="6457A231" w14:textId="77777777" w:rsidTr="008C6867">
        <w:tc>
          <w:tcPr>
            <w:tcW w:w="2970" w:type="dxa"/>
          </w:tcPr>
          <w:p w14:paraId="4E8DC066" w14:textId="7938D272" w:rsidR="008C6867" w:rsidRPr="00B315C6"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sidRPr="00B315C6">
              <w:rPr>
                <w:rFonts w:eastAsiaTheme="minorEastAsia"/>
                <w:color w:val="000000"/>
                <w:sz w:val="22"/>
                <w:szCs w:val="22"/>
              </w:rPr>
              <w:t xml:space="preserve">Largest Maximum </w:t>
            </w:r>
            <w:r w:rsidR="00FF7440">
              <w:rPr>
                <w:rFonts w:eastAsiaTheme="minorEastAsia"/>
                <w:color w:val="000000"/>
                <w:sz w:val="22"/>
                <w:szCs w:val="22"/>
              </w:rPr>
              <w:t>BOD</w:t>
            </w:r>
            <w:r w:rsidR="00FF7440" w:rsidRPr="00FF7440">
              <w:rPr>
                <w:rFonts w:eastAsiaTheme="minorEastAsia"/>
                <w:color w:val="000000"/>
                <w:sz w:val="22"/>
                <w:szCs w:val="22"/>
                <w:vertAlign w:val="subscript"/>
              </w:rPr>
              <w:t>5</w:t>
            </w:r>
          </w:p>
        </w:tc>
        <w:tc>
          <w:tcPr>
            <w:tcW w:w="1890" w:type="dxa"/>
          </w:tcPr>
          <w:p w14:paraId="2F1ADDBA" w14:textId="3A8AA17A" w:rsidR="008C6867" w:rsidRPr="00B315C6" w:rsidRDefault="00FF7440"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510 mg/L</w:t>
            </w:r>
          </w:p>
        </w:tc>
        <w:tc>
          <w:tcPr>
            <w:tcW w:w="1620" w:type="dxa"/>
          </w:tcPr>
          <w:p w14:paraId="34B8E5CA" w14:textId="23F2FDCF" w:rsidR="008C6867" w:rsidRPr="00B315C6" w:rsidRDefault="00FF7440"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150 mg/L</w:t>
            </w:r>
          </w:p>
        </w:tc>
        <w:tc>
          <w:tcPr>
            <w:tcW w:w="1710" w:type="dxa"/>
          </w:tcPr>
          <w:p w14:paraId="34543938" w14:textId="1391B56C" w:rsidR="008C6867" w:rsidRPr="00B315C6" w:rsidRDefault="00B73F96"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160 mg/L</w:t>
            </w:r>
          </w:p>
        </w:tc>
        <w:tc>
          <w:tcPr>
            <w:tcW w:w="1800" w:type="dxa"/>
          </w:tcPr>
          <w:p w14:paraId="1E23F416" w14:textId="1DBDE6FA" w:rsidR="008C6867" w:rsidRPr="00B315C6" w:rsidRDefault="00FF7440"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78 mg/L</w:t>
            </w:r>
          </w:p>
        </w:tc>
      </w:tr>
      <w:tr w:rsidR="008C6867" w:rsidRPr="00B315C6" w14:paraId="0E2ABC58" w14:textId="77777777" w:rsidTr="008C6867">
        <w:tc>
          <w:tcPr>
            <w:tcW w:w="2970" w:type="dxa"/>
          </w:tcPr>
          <w:p w14:paraId="10F62678" w14:textId="03B9F6F2" w:rsidR="008C6867" w:rsidRPr="008121FC"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sidRPr="008121FC">
              <w:rPr>
                <w:rFonts w:eastAsiaTheme="minorEastAsia"/>
                <w:color w:val="000000"/>
                <w:sz w:val="22"/>
                <w:szCs w:val="22"/>
              </w:rPr>
              <w:t xml:space="preserve">Largest Average </w:t>
            </w:r>
            <w:r w:rsidR="00FF7440">
              <w:rPr>
                <w:rFonts w:eastAsiaTheme="minorEastAsia"/>
                <w:color w:val="000000"/>
                <w:sz w:val="22"/>
                <w:szCs w:val="22"/>
              </w:rPr>
              <w:t>TSS</w:t>
            </w:r>
          </w:p>
        </w:tc>
        <w:tc>
          <w:tcPr>
            <w:tcW w:w="1890" w:type="dxa"/>
          </w:tcPr>
          <w:p w14:paraId="4E2E75F3" w14:textId="122A82B1" w:rsidR="008C6867" w:rsidRPr="008121FC" w:rsidRDefault="00A646AB"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365 mg/L</w:t>
            </w:r>
          </w:p>
        </w:tc>
        <w:tc>
          <w:tcPr>
            <w:tcW w:w="1620" w:type="dxa"/>
          </w:tcPr>
          <w:p w14:paraId="676FD97F" w14:textId="4C93B45C" w:rsidR="008C6867" w:rsidRPr="009250BB" w:rsidRDefault="00A646AB"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295 mg/L</w:t>
            </w:r>
          </w:p>
        </w:tc>
        <w:tc>
          <w:tcPr>
            <w:tcW w:w="1710" w:type="dxa"/>
          </w:tcPr>
          <w:p w14:paraId="48F7BE65" w14:textId="3EB108B0" w:rsidR="008C6867" w:rsidRPr="008121FC" w:rsidRDefault="00A646AB"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450 mg/L</w:t>
            </w:r>
          </w:p>
        </w:tc>
        <w:tc>
          <w:tcPr>
            <w:tcW w:w="1800" w:type="dxa"/>
          </w:tcPr>
          <w:p w14:paraId="634FF9B0" w14:textId="232D8CA0" w:rsidR="008C6867" w:rsidRPr="008121FC" w:rsidRDefault="00A646AB"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174 mg/L</w:t>
            </w:r>
          </w:p>
        </w:tc>
      </w:tr>
      <w:tr w:rsidR="008C6867" w:rsidRPr="00B315C6" w14:paraId="230EA5B7" w14:textId="77777777" w:rsidTr="008C6867">
        <w:tc>
          <w:tcPr>
            <w:tcW w:w="2970" w:type="dxa"/>
          </w:tcPr>
          <w:p w14:paraId="1888228F" w14:textId="05B8F182" w:rsidR="008C6867" w:rsidRPr="008121FC"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sidRPr="008121FC">
              <w:rPr>
                <w:rFonts w:eastAsiaTheme="minorEastAsia"/>
                <w:color w:val="000000"/>
                <w:sz w:val="22"/>
                <w:szCs w:val="22"/>
              </w:rPr>
              <w:t xml:space="preserve">Largest Maximum </w:t>
            </w:r>
            <w:r w:rsidR="00FF7440">
              <w:rPr>
                <w:rFonts w:eastAsiaTheme="minorEastAsia"/>
                <w:color w:val="000000"/>
                <w:sz w:val="22"/>
                <w:szCs w:val="22"/>
              </w:rPr>
              <w:t>TSS</w:t>
            </w:r>
          </w:p>
        </w:tc>
        <w:tc>
          <w:tcPr>
            <w:tcW w:w="1890" w:type="dxa"/>
          </w:tcPr>
          <w:p w14:paraId="39A29055" w14:textId="5C6B8B6A" w:rsidR="008C6867" w:rsidRPr="008121FC" w:rsidRDefault="00A646AB"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500 mg/L</w:t>
            </w:r>
          </w:p>
        </w:tc>
        <w:tc>
          <w:tcPr>
            <w:tcW w:w="1620" w:type="dxa"/>
          </w:tcPr>
          <w:p w14:paraId="2C87D230" w14:textId="5D53A2C8" w:rsidR="008C6867" w:rsidRPr="008121FC" w:rsidRDefault="00A646AB"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410 mg/L</w:t>
            </w:r>
          </w:p>
        </w:tc>
        <w:tc>
          <w:tcPr>
            <w:tcW w:w="1710" w:type="dxa"/>
          </w:tcPr>
          <w:p w14:paraId="719755F3" w14:textId="65C6D306" w:rsidR="008C6867" w:rsidRPr="008121FC" w:rsidRDefault="00A646AB"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670 mg/L</w:t>
            </w:r>
          </w:p>
        </w:tc>
        <w:tc>
          <w:tcPr>
            <w:tcW w:w="1800" w:type="dxa"/>
          </w:tcPr>
          <w:p w14:paraId="55C9354D" w14:textId="61162541" w:rsidR="008C6867" w:rsidRPr="008121FC" w:rsidRDefault="00A646AB"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330 mg/L</w:t>
            </w:r>
          </w:p>
        </w:tc>
      </w:tr>
      <w:tr w:rsidR="008C6867" w:rsidRPr="00B315C6" w14:paraId="23332290" w14:textId="77777777" w:rsidTr="008C6867">
        <w:tc>
          <w:tcPr>
            <w:tcW w:w="2970" w:type="dxa"/>
          </w:tcPr>
          <w:p w14:paraId="03F80FB0" w14:textId="36BF97C9" w:rsidR="008C6867" w:rsidRPr="008121FC"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sidRPr="008121FC">
              <w:rPr>
                <w:rFonts w:eastAsiaTheme="minorEastAsia"/>
                <w:color w:val="000000"/>
                <w:sz w:val="22"/>
                <w:szCs w:val="22"/>
              </w:rPr>
              <w:t xml:space="preserve">Largest Average </w:t>
            </w:r>
            <w:r w:rsidR="00A646AB">
              <w:rPr>
                <w:rFonts w:eastAsiaTheme="minorEastAsia"/>
                <w:color w:val="000000"/>
                <w:sz w:val="22"/>
                <w:szCs w:val="22"/>
              </w:rPr>
              <w:t>O&amp;G</w:t>
            </w:r>
          </w:p>
        </w:tc>
        <w:tc>
          <w:tcPr>
            <w:tcW w:w="1890" w:type="dxa"/>
          </w:tcPr>
          <w:p w14:paraId="5E7E7ADF" w14:textId="0A7EAA92" w:rsidR="008C6867" w:rsidRPr="00162FAF"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110.5 mg/L</w:t>
            </w:r>
          </w:p>
        </w:tc>
        <w:tc>
          <w:tcPr>
            <w:tcW w:w="1620" w:type="dxa"/>
          </w:tcPr>
          <w:p w14:paraId="353CB619" w14:textId="59039C7C" w:rsidR="008C6867" w:rsidRPr="009B495F"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NODI=B</w:t>
            </w:r>
            <w:r w:rsidRPr="00E97433">
              <w:rPr>
                <w:rFonts w:eastAsiaTheme="minorEastAsia"/>
                <w:color w:val="000000"/>
                <w:sz w:val="22"/>
                <w:szCs w:val="22"/>
                <w:vertAlign w:val="superscript"/>
              </w:rPr>
              <w:t>1</w:t>
            </w:r>
          </w:p>
        </w:tc>
        <w:tc>
          <w:tcPr>
            <w:tcW w:w="1710" w:type="dxa"/>
          </w:tcPr>
          <w:p w14:paraId="7522A4EF" w14:textId="64BBB79D" w:rsidR="008C6867" w:rsidRPr="008121FC"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3 mg/L</w:t>
            </w:r>
          </w:p>
        </w:tc>
        <w:tc>
          <w:tcPr>
            <w:tcW w:w="1800" w:type="dxa"/>
          </w:tcPr>
          <w:p w14:paraId="4D1E6C72" w14:textId="7569CCB4" w:rsidR="008C6867" w:rsidRPr="008121FC"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NODI=B</w:t>
            </w:r>
          </w:p>
        </w:tc>
      </w:tr>
      <w:tr w:rsidR="008C6867" w:rsidRPr="00B315C6" w14:paraId="31A14FE1" w14:textId="77777777" w:rsidTr="008C6867">
        <w:tc>
          <w:tcPr>
            <w:tcW w:w="2970" w:type="dxa"/>
          </w:tcPr>
          <w:p w14:paraId="7BC1BD49" w14:textId="13397624" w:rsidR="008C6867" w:rsidRPr="008121FC"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sidRPr="008121FC">
              <w:rPr>
                <w:rFonts w:eastAsiaTheme="minorEastAsia"/>
                <w:color w:val="000000"/>
                <w:sz w:val="22"/>
                <w:szCs w:val="22"/>
              </w:rPr>
              <w:t xml:space="preserve">Largest Maximum </w:t>
            </w:r>
            <w:r w:rsidR="00A646AB">
              <w:rPr>
                <w:rFonts w:eastAsiaTheme="minorEastAsia"/>
                <w:color w:val="000000"/>
                <w:sz w:val="22"/>
                <w:szCs w:val="22"/>
              </w:rPr>
              <w:t>O&amp;G</w:t>
            </w:r>
          </w:p>
        </w:tc>
        <w:tc>
          <w:tcPr>
            <w:tcW w:w="1890" w:type="dxa"/>
          </w:tcPr>
          <w:p w14:paraId="52878497" w14:textId="0E503FE3" w:rsidR="008C6867" w:rsidRPr="00162FAF"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221 mg/L</w:t>
            </w:r>
          </w:p>
        </w:tc>
        <w:tc>
          <w:tcPr>
            <w:tcW w:w="1620" w:type="dxa"/>
          </w:tcPr>
          <w:p w14:paraId="33F6846D" w14:textId="79FF7A4C" w:rsidR="008C6867" w:rsidRPr="009B495F"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NODI=B</w:t>
            </w:r>
          </w:p>
        </w:tc>
        <w:tc>
          <w:tcPr>
            <w:tcW w:w="1710" w:type="dxa"/>
          </w:tcPr>
          <w:p w14:paraId="13430ED6" w14:textId="5BAD444E" w:rsidR="008C6867" w:rsidRPr="008121FC"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5.4 mg/L</w:t>
            </w:r>
          </w:p>
        </w:tc>
        <w:tc>
          <w:tcPr>
            <w:tcW w:w="1800" w:type="dxa"/>
          </w:tcPr>
          <w:p w14:paraId="0E9CD4ED" w14:textId="38CE91E2" w:rsidR="008C6867" w:rsidRPr="008121FC"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NODI=B</w:t>
            </w:r>
          </w:p>
        </w:tc>
      </w:tr>
      <w:tr w:rsidR="008C6867" w:rsidRPr="00B315C6" w14:paraId="674FB375" w14:textId="77777777" w:rsidTr="008C6867">
        <w:tc>
          <w:tcPr>
            <w:tcW w:w="2970" w:type="dxa"/>
          </w:tcPr>
          <w:p w14:paraId="14824508" w14:textId="13CE0B2B" w:rsidR="008C6867" w:rsidRPr="008121FC"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Smallest Minimum pH</w:t>
            </w:r>
          </w:p>
        </w:tc>
        <w:tc>
          <w:tcPr>
            <w:tcW w:w="1890" w:type="dxa"/>
          </w:tcPr>
          <w:p w14:paraId="649EF2A9" w14:textId="52CEEF48" w:rsidR="008C6867" w:rsidRPr="008121FC" w:rsidRDefault="00E97433"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6.5 SU</w:t>
            </w:r>
          </w:p>
        </w:tc>
        <w:tc>
          <w:tcPr>
            <w:tcW w:w="1620" w:type="dxa"/>
          </w:tcPr>
          <w:p w14:paraId="40D0246C" w14:textId="1A9886E0" w:rsidR="008C6867" w:rsidRPr="008121FC" w:rsidRDefault="00C13E5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6.5 SU</w:t>
            </w:r>
          </w:p>
        </w:tc>
        <w:tc>
          <w:tcPr>
            <w:tcW w:w="1710" w:type="dxa"/>
          </w:tcPr>
          <w:p w14:paraId="0C1213B6" w14:textId="0901F107" w:rsidR="008C6867" w:rsidRPr="008121FC" w:rsidRDefault="00C13E5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6.4 SU</w:t>
            </w:r>
          </w:p>
        </w:tc>
        <w:tc>
          <w:tcPr>
            <w:tcW w:w="1800" w:type="dxa"/>
          </w:tcPr>
          <w:p w14:paraId="2C8AE3BE" w14:textId="398FDFC8" w:rsidR="008C6867" w:rsidRPr="008121FC" w:rsidRDefault="00C13E5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6.5 SU</w:t>
            </w:r>
          </w:p>
        </w:tc>
      </w:tr>
      <w:tr w:rsidR="008C6867" w:rsidRPr="00B315C6" w14:paraId="4614EAF1" w14:textId="77777777" w:rsidTr="008C6867">
        <w:tc>
          <w:tcPr>
            <w:tcW w:w="2970" w:type="dxa"/>
          </w:tcPr>
          <w:p w14:paraId="77A47B9F" w14:textId="12B4476E" w:rsidR="008C6867" w:rsidRPr="008121FC" w:rsidRDefault="008C6867"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sidRPr="008121FC">
              <w:rPr>
                <w:rFonts w:eastAsiaTheme="minorEastAsia"/>
                <w:color w:val="000000"/>
                <w:sz w:val="22"/>
                <w:szCs w:val="22"/>
              </w:rPr>
              <w:t xml:space="preserve">Largest Maximum </w:t>
            </w:r>
            <w:r w:rsidR="00E97433">
              <w:rPr>
                <w:rFonts w:eastAsiaTheme="minorEastAsia"/>
                <w:color w:val="000000"/>
                <w:sz w:val="22"/>
                <w:szCs w:val="22"/>
              </w:rPr>
              <w:t>pH</w:t>
            </w:r>
          </w:p>
        </w:tc>
        <w:tc>
          <w:tcPr>
            <w:tcW w:w="1890" w:type="dxa"/>
          </w:tcPr>
          <w:p w14:paraId="7C278715" w14:textId="57753D60" w:rsidR="008C6867" w:rsidRPr="008121FC" w:rsidRDefault="00C13E5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7.1 SU</w:t>
            </w:r>
          </w:p>
        </w:tc>
        <w:tc>
          <w:tcPr>
            <w:tcW w:w="1620" w:type="dxa"/>
          </w:tcPr>
          <w:p w14:paraId="13762871" w14:textId="0682B4B3" w:rsidR="008C6867" w:rsidRPr="008121FC" w:rsidRDefault="00C13E5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7.4 SU</w:t>
            </w:r>
          </w:p>
        </w:tc>
        <w:tc>
          <w:tcPr>
            <w:tcW w:w="1710" w:type="dxa"/>
          </w:tcPr>
          <w:p w14:paraId="36FA3B9C" w14:textId="34F2C892" w:rsidR="008C6867" w:rsidRPr="008121FC" w:rsidRDefault="00C13E5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7.2 SU</w:t>
            </w:r>
          </w:p>
        </w:tc>
        <w:tc>
          <w:tcPr>
            <w:tcW w:w="1800" w:type="dxa"/>
          </w:tcPr>
          <w:p w14:paraId="38CDB13B" w14:textId="5BED6543" w:rsidR="008C6867" w:rsidRPr="008121FC" w:rsidRDefault="00C13E59" w:rsidP="008C6867">
            <w:pPr>
              <w:widowControl w:val="0"/>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utoSpaceDE w:val="0"/>
              <w:autoSpaceDN w:val="0"/>
              <w:spacing w:line="215" w:lineRule="auto"/>
              <w:rPr>
                <w:rFonts w:eastAsiaTheme="minorEastAsia"/>
                <w:color w:val="000000"/>
                <w:sz w:val="22"/>
                <w:szCs w:val="22"/>
              </w:rPr>
            </w:pPr>
            <w:r>
              <w:rPr>
                <w:rFonts w:eastAsiaTheme="minorEastAsia"/>
                <w:color w:val="000000"/>
                <w:sz w:val="22"/>
                <w:szCs w:val="22"/>
              </w:rPr>
              <w:t>7.1 SU</w:t>
            </w:r>
          </w:p>
        </w:tc>
      </w:tr>
    </w:tbl>
    <w:p w14:paraId="307E4DD3" w14:textId="77777777" w:rsidR="008C6867" w:rsidRPr="00406A90" w:rsidRDefault="008C6867" w:rsidP="008C6867">
      <w:pPr>
        <w:keepNext/>
        <w:widowControl w:val="0"/>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autoSpaceDE w:val="0"/>
        <w:autoSpaceDN w:val="0"/>
        <w:spacing w:line="225" w:lineRule="auto"/>
        <w:outlineLvl w:val="3"/>
        <w:rPr>
          <w:rFonts w:eastAsiaTheme="minorEastAsia"/>
          <w:sz w:val="6"/>
          <w:szCs w:val="6"/>
        </w:rPr>
      </w:pPr>
      <w:r w:rsidRPr="00406A90">
        <w:rPr>
          <w:rFonts w:eastAsiaTheme="minorEastAsia"/>
          <w:sz w:val="18"/>
          <w:szCs w:val="18"/>
        </w:rPr>
        <w:t xml:space="preserve">   </w:t>
      </w:r>
    </w:p>
    <w:p w14:paraId="3C063F2E" w14:textId="18CD29EB" w:rsidR="008C6867" w:rsidRPr="00406A90" w:rsidRDefault="008C6867" w:rsidP="008C6867">
      <w:pPr>
        <w:keepNext/>
        <w:widowControl w:val="0"/>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autoSpaceDE w:val="0"/>
        <w:autoSpaceDN w:val="0"/>
        <w:spacing w:line="225" w:lineRule="auto"/>
        <w:outlineLvl w:val="3"/>
        <w:rPr>
          <w:rFonts w:eastAsiaTheme="minorEastAsia"/>
          <w:sz w:val="18"/>
          <w:szCs w:val="18"/>
        </w:rPr>
      </w:pPr>
      <w:r w:rsidRPr="00406A90">
        <w:rPr>
          <w:rFonts w:eastAsiaTheme="minorEastAsia"/>
          <w:sz w:val="18"/>
          <w:szCs w:val="18"/>
        </w:rPr>
        <w:t xml:space="preserve">   </w:t>
      </w:r>
      <w:r w:rsidR="006462DA">
        <w:rPr>
          <w:rFonts w:eastAsiaTheme="minorEastAsia"/>
          <w:sz w:val="18"/>
          <w:szCs w:val="18"/>
        </w:rPr>
        <w:tab/>
      </w:r>
      <w:r w:rsidRPr="00406A90">
        <w:rPr>
          <w:rFonts w:eastAsiaTheme="minorEastAsia"/>
          <w:sz w:val="18"/>
          <w:szCs w:val="18"/>
        </w:rPr>
        <w:t xml:space="preserve">*through April </w:t>
      </w:r>
    </w:p>
    <w:p w14:paraId="56B2A5AC" w14:textId="77777777" w:rsidR="008C6867" w:rsidRPr="00406A90" w:rsidRDefault="008C6867" w:rsidP="008C6867">
      <w:pPr>
        <w:keepNext/>
        <w:widowControl w:val="0"/>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autoSpaceDE w:val="0"/>
        <w:autoSpaceDN w:val="0"/>
        <w:spacing w:line="225" w:lineRule="auto"/>
        <w:outlineLvl w:val="3"/>
        <w:rPr>
          <w:rFonts w:eastAsiaTheme="minorEastAsia"/>
          <w:sz w:val="18"/>
          <w:szCs w:val="18"/>
        </w:rPr>
      </w:pPr>
    </w:p>
    <w:p w14:paraId="1E8A88C9" w14:textId="11CDD864" w:rsidR="008C6867" w:rsidRPr="00406A90" w:rsidRDefault="008C6867" w:rsidP="008C6867">
      <w:pPr>
        <w:keepNext/>
        <w:widowControl w:val="0"/>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autoSpaceDE w:val="0"/>
        <w:autoSpaceDN w:val="0"/>
        <w:spacing w:line="225" w:lineRule="auto"/>
        <w:outlineLvl w:val="3"/>
        <w:rPr>
          <w:rFonts w:eastAsiaTheme="minorEastAsia"/>
          <w:color w:val="000000"/>
          <w:sz w:val="18"/>
          <w:szCs w:val="18"/>
        </w:rPr>
      </w:pPr>
      <w:r w:rsidRPr="00406A90">
        <w:rPr>
          <w:rFonts w:eastAsiaTheme="minorEastAsia"/>
          <w:color w:val="000000"/>
          <w:sz w:val="18"/>
          <w:szCs w:val="18"/>
          <w:vertAlign w:val="superscript"/>
        </w:rPr>
        <w:t xml:space="preserve">     </w:t>
      </w:r>
      <w:r w:rsidR="006462DA">
        <w:rPr>
          <w:rFonts w:eastAsiaTheme="minorEastAsia"/>
          <w:color w:val="000000"/>
          <w:sz w:val="18"/>
          <w:szCs w:val="18"/>
          <w:vertAlign w:val="superscript"/>
        </w:rPr>
        <w:tab/>
      </w:r>
      <w:r w:rsidRPr="00406A90">
        <w:rPr>
          <w:rFonts w:eastAsiaTheme="minorEastAsia"/>
          <w:color w:val="000000"/>
          <w:sz w:val="18"/>
          <w:szCs w:val="18"/>
          <w:vertAlign w:val="superscript"/>
        </w:rPr>
        <w:t>1</w:t>
      </w:r>
      <w:r w:rsidRPr="00406A90">
        <w:rPr>
          <w:rFonts w:eastAsiaTheme="minorEastAsia"/>
          <w:color w:val="000000"/>
          <w:sz w:val="18"/>
          <w:szCs w:val="18"/>
        </w:rPr>
        <w:t xml:space="preserve"> NODI=B is an EPA indicator code that means “below detection limit/no detection.”</w:t>
      </w:r>
    </w:p>
    <w:p w14:paraId="43AE3D91" w14:textId="77777777" w:rsidR="008C6867" w:rsidRPr="00406A90" w:rsidRDefault="008C6867" w:rsidP="008C6867">
      <w:pPr>
        <w:keepNext/>
        <w:widowControl w:val="0"/>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autoSpaceDE w:val="0"/>
        <w:autoSpaceDN w:val="0"/>
        <w:spacing w:line="225" w:lineRule="auto"/>
        <w:outlineLvl w:val="3"/>
        <w:rPr>
          <w:rFonts w:eastAsiaTheme="minorEastAsia"/>
          <w:color w:val="000000"/>
          <w:sz w:val="18"/>
          <w:szCs w:val="18"/>
        </w:rPr>
      </w:pPr>
      <w:r w:rsidRPr="00406A90">
        <w:rPr>
          <w:rFonts w:eastAsiaTheme="minorEastAsia"/>
          <w:color w:val="000000"/>
          <w:sz w:val="18"/>
          <w:szCs w:val="18"/>
        </w:rPr>
        <w:tab/>
        <w:t xml:space="preserve"> </w:t>
      </w:r>
    </w:p>
    <w:p w14:paraId="008D7489" w14:textId="20F33AC3" w:rsidR="00B315C6" w:rsidRDefault="008C6867" w:rsidP="008C6867">
      <w:pPr>
        <w:rPr>
          <w:b/>
          <w:sz w:val="24"/>
          <w:szCs w:val="24"/>
        </w:rPr>
      </w:pPr>
      <w:r w:rsidRPr="00406A90">
        <w:rPr>
          <w:rFonts w:eastAsiaTheme="minorEastAsia"/>
          <w:color w:val="000000"/>
          <w:sz w:val="18"/>
          <w:szCs w:val="18"/>
        </w:rPr>
        <w:t xml:space="preserve">   </w:t>
      </w:r>
      <w:r w:rsidR="006462DA">
        <w:rPr>
          <w:rFonts w:eastAsiaTheme="minorEastAsia"/>
          <w:color w:val="000000"/>
          <w:sz w:val="18"/>
          <w:szCs w:val="18"/>
        </w:rPr>
        <w:tab/>
      </w:r>
      <w:r w:rsidRPr="00406A90">
        <w:rPr>
          <w:rFonts w:eastAsiaTheme="minorEastAsia"/>
          <w:color w:val="000000"/>
          <w:sz w:val="18"/>
          <w:szCs w:val="18"/>
          <w:u w:val="single"/>
        </w:rPr>
        <w:t>Please note</w:t>
      </w:r>
      <w:r w:rsidRPr="00406A90">
        <w:rPr>
          <w:rFonts w:eastAsiaTheme="minorEastAsia"/>
          <w:color w:val="000000"/>
          <w:sz w:val="18"/>
          <w:szCs w:val="18"/>
        </w:rPr>
        <w:t xml:space="preserve">: </w:t>
      </w:r>
      <w:r w:rsidRPr="00406A90">
        <w:rPr>
          <w:rFonts w:eastAsiaTheme="minorEastAsia"/>
          <w:b/>
          <w:color w:val="000000"/>
          <w:sz w:val="18"/>
          <w:szCs w:val="18"/>
        </w:rPr>
        <w:t>bold</w:t>
      </w:r>
      <w:r w:rsidRPr="00406A90">
        <w:rPr>
          <w:rFonts w:eastAsiaTheme="minorEastAsia"/>
          <w:color w:val="000000"/>
          <w:sz w:val="18"/>
          <w:szCs w:val="18"/>
        </w:rPr>
        <w:t xml:space="preserve"> values indicate violations of current permit limits.</w:t>
      </w:r>
      <w:r w:rsidR="00801FBD" w:rsidRPr="00406A90">
        <w:rPr>
          <w:rFonts w:eastAsiaTheme="minorEastAsia"/>
          <w:color w:val="000000"/>
          <w:sz w:val="18"/>
          <w:szCs w:val="18"/>
        </w:rPr>
        <w:t xml:space="preserve">  No violations were reported.</w:t>
      </w:r>
      <w:r w:rsidR="00801FBD">
        <w:rPr>
          <w:rFonts w:eastAsiaTheme="minorEastAsia"/>
          <w:color w:val="000000"/>
          <w:sz w:val="22"/>
          <w:szCs w:val="22"/>
        </w:rPr>
        <w:t xml:space="preserve">  </w:t>
      </w:r>
    </w:p>
    <w:p w14:paraId="2455298C" w14:textId="5CF86473" w:rsidR="00C93BD0" w:rsidRPr="00C93BD0" w:rsidRDefault="00C93BD0" w:rsidP="00C93BD0">
      <w:pPr>
        <w:rPr>
          <w:b/>
          <w:sz w:val="24"/>
          <w:szCs w:val="24"/>
        </w:rPr>
        <w:sectPr w:rsidR="00C93BD0" w:rsidRPr="00C93BD0" w:rsidSect="00510765">
          <w:type w:val="continuous"/>
          <w:pgSz w:w="12240" w:h="15840"/>
          <w:pgMar w:top="1440" w:right="1440" w:bottom="1440" w:left="1440" w:header="720" w:footer="720" w:gutter="0"/>
          <w:cols w:space="720"/>
        </w:sectPr>
      </w:pPr>
    </w:p>
    <w:p w14:paraId="625C62BC" w14:textId="0B118ADC" w:rsidR="0054694A" w:rsidRPr="00A2524A" w:rsidRDefault="00366F50" w:rsidP="00A2524A">
      <w:pPr>
        <w:rPr>
          <w:b/>
          <w:sz w:val="24"/>
          <w:szCs w:val="24"/>
        </w:rPr>
      </w:pPr>
      <w:r w:rsidRPr="007E5263">
        <w:rPr>
          <w:b/>
          <w:sz w:val="24"/>
          <w:szCs w:val="24"/>
        </w:rPr>
        <w:lastRenderedPageBreak/>
        <w:t>V</w:t>
      </w:r>
      <w:r w:rsidR="00940C34" w:rsidRPr="007E5263">
        <w:rPr>
          <w:b/>
          <w:sz w:val="24"/>
          <w:szCs w:val="24"/>
        </w:rPr>
        <w:t>I</w:t>
      </w:r>
      <w:r w:rsidR="00A2524A" w:rsidRPr="007E5263">
        <w:rPr>
          <w:b/>
          <w:sz w:val="24"/>
          <w:szCs w:val="24"/>
        </w:rPr>
        <w:t>.</w:t>
      </w:r>
      <w:r w:rsidR="00A2524A" w:rsidRPr="007E5263">
        <w:rPr>
          <w:b/>
          <w:sz w:val="24"/>
          <w:szCs w:val="24"/>
        </w:rPr>
        <w:tab/>
      </w:r>
      <w:r w:rsidR="00642C84" w:rsidRPr="007E5263">
        <w:rPr>
          <w:b/>
          <w:sz w:val="24"/>
          <w:szCs w:val="24"/>
        </w:rPr>
        <w:t xml:space="preserve">PROPOSED PERMIT LIMITATIONS </w:t>
      </w:r>
      <w:r w:rsidR="00CF0DFE" w:rsidRPr="007E5263">
        <w:rPr>
          <w:b/>
          <w:sz w:val="24"/>
          <w:szCs w:val="24"/>
        </w:rPr>
        <w:t>– OUTFALL 001</w:t>
      </w:r>
    </w:p>
    <w:p w14:paraId="6DA757A5" w14:textId="77777777" w:rsidR="00B73FC7" w:rsidRPr="00CC66BC" w:rsidRDefault="00B73FC7" w:rsidP="00B73FC7">
      <w:pPr>
        <w:keepNext/>
        <w:outlineLvl w:val="0"/>
        <w:rPr>
          <w:b/>
          <w:bCs/>
          <w:sz w:val="22"/>
          <w:szCs w:val="22"/>
        </w:rPr>
      </w:pPr>
    </w:p>
    <w:tbl>
      <w:tblPr>
        <w:tblpPr w:leftFromText="180" w:rightFromText="180" w:vertAnchor="text" w:horzAnchor="margin" w:tblpX="-220" w:tblpY="46"/>
        <w:tblW w:w="14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810"/>
        <w:gridCol w:w="810"/>
        <w:gridCol w:w="810"/>
        <w:gridCol w:w="810"/>
        <w:gridCol w:w="810"/>
        <w:gridCol w:w="810"/>
        <w:gridCol w:w="810"/>
        <w:gridCol w:w="810"/>
        <w:gridCol w:w="810"/>
        <w:gridCol w:w="810"/>
        <w:gridCol w:w="810"/>
        <w:gridCol w:w="810"/>
        <w:gridCol w:w="1260"/>
        <w:gridCol w:w="1170"/>
        <w:gridCol w:w="1170"/>
      </w:tblGrid>
      <w:tr w:rsidR="00632CC3" w:rsidRPr="00663BD8" w14:paraId="04E46E8E" w14:textId="77777777" w:rsidTr="004626D4">
        <w:trPr>
          <w:trHeight w:val="391"/>
        </w:trPr>
        <w:tc>
          <w:tcPr>
            <w:tcW w:w="1525" w:type="dxa"/>
            <w:vMerge w:val="restart"/>
            <w:shd w:val="clear" w:color="auto" w:fill="D9D9D9"/>
            <w:vAlign w:val="center"/>
            <w:hideMark/>
          </w:tcPr>
          <w:p w14:paraId="60BE4047" w14:textId="77777777" w:rsidR="00632CC3" w:rsidRPr="00CC66BC" w:rsidRDefault="00632CC3" w:rsidP="00EB002F">
            <w:pPr>
              <w:ind w:left="65" w:right="-284"/>
              <w:rPr>
                <w:b/>
                <w:bCs/>
                <w:sz w:val="21"/>
                <w:szCs w:val="21"/>
              </w:rPr>
            </w:pPr>
            <w:r w:rsidRPr="00CC66BC">
              <w:rPr>
                <w:b/>
                <w:bCs/>
                <w:sz w:val="21"/>
                <w:szCs w:val="21"/>
              </w:rPr>
              <w:t>Parameter</w:t>
            </w:r>
          </w:p>
        </w:tc>
        <w:tc>
          <w:tcPr>
            <w:tcW w:w="3240" w:type="dxa"/>
            <w:gridSpan w:val="4"/>
            <w:shd w:val="clear" w:color="auto" w:fill="D9D9D9"/>
          </w:tcPr>
          <w:p w14:paraId="43F61B5A" w14:textId="2FAC8CB4" w:rsidR="00632CC3" w:rsidRPr="006B582D" w:rsidRDefault="00632CC3" w:rsidP="00EB002F">
            <w:pPr>
              <w:jc w:val="center"/>
              <w:rPr>
                <w:b/>
                <w:bCs/>
                <w:sz w:val="21"/>
                <w:szCs w:val="21"/>
              </w:rPr>
            </w:pPr>
            <w:r w:rsidRPr="006B582D">
              <w:rPr>
                <w:b/>
                <w:bCs/>
                <w:sz w:val="21"/>
                <w:szCs w:val="21"/>
              </w:rPr>
              <w:t>Categorical</w:t>
            </w:r>
            <w:r>
              <w:rPr>
                <w:b/>
                <w:bCs/>
                <w:sz w:val="21"/>
                <w:szCs w:val="21"/>
              </w:rPr>
              <w:t xml:space="preserve"> Limits</w:t>
            </w:r>
          </w:p>
          <w:p w14:paraId="538426A8" w14:textId="77777777" w:rsidR="00632CC3" w:rsidRPr="006B582D" w:rsidRDefault="00632CC3" w:rsidP="00EB002F">
            <w:pPr>
              <w:jc w:val="center"/>
              <w:rPr>
                <w:b/>
                <w:bCs/>
                <w:sz w:val="21"/>
                <w:szCs w:val="21"/>
              </w:rPr>
            </w:pPr>
            <w:r w:rsidRPr="006B582D">
              <w:rPr>
                <w:b/>
                <w:bCs/>
                <w:sz w:val="21"/>
                <w:szCs w:val="21"/>
              </w:rPr>
              <w:t>(CAT)</w:t>
            </w:r>
          </w:p>
        </w:tc>
        <w:tc>
          <w:tcPr>
            <w:tcW w:w="3240" w:type="dxa"/>
            <w:gridSpan w:val="4"/>
            <w:shd w:val="clear" w:color="auto" w:fill="D9D9D9"/>
            <w:vAlign w:val="center"/>
            <w:hideMark/>
          </w:tcPr>
          <w:p w14:paraId="0FCBE881" w14:textId="77777777" w:rsidR="00632CC3" w:rsidRDefault="00632CC3" w:rsidP="00EB002F">
            <w:pPr>
              <w:jc w:val="center"/>
              <w:rPr>
                <w:b/>
                <w:bCs/>
                <w:sz w:val="21"/>
                <w:szCs w:val="21"/>
              </w:rPr>
            </w:pPr>
            <w:r w:rsidRPr="00CC66BC">
              <w:rPr>
                <w:b/>
                <w:bCs/>
                <w:sz w:val="21"/>
                <w:szCs w:val="21"/>
              </w:rPr>
              <w:t xml:space="preserve">Current Permit Limits </w:t>
            </w:r>
          </w:p>
          <w:p w14:paraId="1CA35ECD" w14:textId="77777777" w:rsidR="00632CC3" w:rsidRPr="00CC66BC" w:rsidRDefault="00632CC3" w:rsidP="00EB002F">
            <w:pPr>
              <w:jc w:val="center"/>
              <w:rPr>
                <w:b/>
                <w:bCs/>
                <w:sz w:val="21"/>
                <w:szCs w:val="21"/>
              </w:rPr>
            </w:pPr>
            <w:r w:rsidRPr="00CC66BC">
              <w:rPr>
                <w:b/>
                <w:bCs/>
                <w:sz w:val="21"/>
                <w:szCs w:val="21"/>
              </w:rPr>
              <w:t>(CPL)</w:t>
            </w:r>
          </w:p>
        </w:tc>
        <w:tc>
          <w:tcPr>
            <w:tcW w:w="3240" w:type="dxa"/>
            <w:gridSpan w:val="4"/>
            <w:shd w:val="clear" w:color="auto" w:fill="D9D9D9"/>
            <w:vAlign w:val="center"/>
          </w:tcPr>
          <w:p w14:paraId="4278B251" w14:textId="77777777" w:rsidR="00632CC3" w:rsidRPr="007E5263" w:rsidRDefault="00632CC3" w:rsidP="00EB002F">
            <w:pPr>
              <w:jc w:val="center"/>
              <w:rPr>
                <w:b/>
                <w:bCs/>
                <w:sz w:val="21"/>
                <w:szCs w:val="21"/>
              </w:rPr>
            </w:pPr>
            <w:r w:rsidRPr="007E5263">
              <w:rPr>
                <w:b/>
                <w:bCs/>
                <w:sz w:val="21"/>
                <w:szCs w:val="21"/>
              </w:rPr>
              <w:t xml:space="preserve">Proposed Permit Limits </w:t>
            </w:r>
          </w:p>
          <w:p w14:paraId="2B5DB115" w14:textId="77777777" w:rsidR="00632CC3" w:rsidRPr="007E5263" w:rsidRDefault="00632CC3" w:rsidP="00EB002F">
            <w:pPr>
              <w:jc w:val="center"/>
              <w:rPr>
                <w:b/>
                <w:bCs/>
                <w:sz w:val="21"/>
                <w:szCs w:val="21"/>
              </w:rPr>
            </w:pPr>
            <w:r w:rsidRPr="007E5263">
              <w:rPr>
                <w:b/>
                <w:bCs/>
                <w:sz w:val="21"/>
                <w:szCs w:val="21"/>
              </w:rPr>
              <w:t>(PPL)</w:t>
            </w:r>
          </w:p>
        </w:tc>
        <w:tc>
          <w:tcPr>
            <w:tcW w:w="1260" w:type="dxa"/>
            <w:vMerge w:val="restart"/>
            <w:shd w:val="clear" w:color="auto" w:fill="D9D9D9"/>
            <w:vAlign w:val="center"/>
            <w:hideMark/>
          </w:tcPr>
          <w:p w14:paraId="445F3C6F" w14:textId="77777777" w:rsidR="00632CC3" w:rsidRPr="007E5263" w:rsidRDefault="00632CC3" w:rsidP="00EB002F">
            <w:pPr>
              <w:jc w:val="center"/>
              <w:rPr>
                <w:b/>
                <w:bCs/>
                <w:sz w:val="21"/>
                <w:szCs w:val="21"/>
              </w:rPr>
            </w:pPr>
            <w:r w:rsidRPr="007E5263">
              <w:rPr>
                <w:b/>
                <w:bCs/>
                <w:sz w:val="21"/>
                <w:szCs w:val="21"/>
              </w:rPr>
              <w:t>Sampling Frequency</w:t>
            </w:r>
          </w:p>
        </w:tc>
        <w:tc>
          <w:tcPr>
            <w:tcW w:w="1170" w:type="dxa"/>
            <w:vMerge w:val="restart"/>
            <w:shd w:val="clear" w:color="auto" w:fill="D9D9D9"/>
            <w:vAlign w:val="center"/>
          </w:tcPr>
          <w:p w14:paraId="149E44F2" w14:textId="77777777" w:rsidR="00632CC3" w:rsidRPr="007E5263" w:rsidRDefault="00632CC3" w:rsidP="00EB002F">
            <w:pPr>
              <w:jc w:val="center"/>
              <w:rPr>
                <w:b/>
                <w:bCs/>
                <w:sz w:val="21"/>
                <w:szCs w:val="21"/>
              </w:rPr>
            </w:pPr>
            <w:r w:rsidRPr="007E5263">
              <w:rPr>
                <w:b/>
                <w:bCs/>
                <w:sz w:val="21"/>
                <w:szCs w:val="21"/>
              </w:rPr>
              <w:t>Sample Type</w:t>
            </w:r>
          </w:p>
        </w:tc>
        <w:tc>
          <w:tcPr>
            <w:tcW w:w="1170" w:type="dxa"/>
            <w:vMerge w:val="restart"/>
            <w:shd w:val="clear" w:color="auto" w:fill="D9D9D9"/>
            <w:vAlign w:val="center"/>
          </w:tcPr>
          <w:p w14:paraId="16C7AA7E" w14:textId="77777777" w:rsidR="00632CC3" w:rsidRPr="007E5263" w:rsidRDefault="00632CC3" w:rsidP="00EB002F">
            <w:pPr>
              <w:jc w:val="center"/>
              <w:rPr>
                <w:b/>
                <w:bCs/>
                <w:sz w:val="21"/>
                <w:szCs w:val="21"/>
              </w:rPr>
            </w:pPr>
            <w:r w:rsidRPr="007E5263">
              <w:rPr>
                <w:b/>
                <w:bCs/>
                <w:sz w:val="21"/>
                <w:szCs w:val="21"/>
              </w:rPr>
              <w:t>Basis of Decision</w:t>
            </w:r>
          </w:p>
        </w:tc>
      </w:tr>
      <w:tr w:rsidR="00EB002F" w:rsidRPr="00663BD8" w14:paraId="3D8CDEC3" w14:textId="77777777" w:rsidTr="00632CC3">
        <w:trPr>
          <w:trHeight w:val="304"/>
        </w:trPr>
        <w:tc>
          <w:tcPr>
            <w:tcW w:w="1525" w:type="dxa"/>
            <w:vMerge/>
            <w:vAlign w:val="center"/>
            <w:hideMark/>
          </w:tcPr>
          <w:p w14:paraId="4A71FBB4" w14:textId="77777777" w:rsidR="00EB002F" w:rsidRPr="00CC66BC" w:rsidRDefault="00EB002F" w:rsidP="00EB002F">
            <w:pPr>
              <w:rPr>
                <w:b/>
                <w:bCs/>
                <w:sz w:val="21"/>
                <w:szCs w:val="21"/>
              </w:rPr>
            </w:pPr>
          </w:p>
        </w:tc>
        <w:tc>
          <w:tcPr>
            <w:tcW w:w="810" w:type="dxa"/>
            <w:shd w:val="clear" w:color="auto" w:fill="D9D9D9"/>
            <w:hideMark/>
          </w:tcPr>
          <w:p w14:paraId="11D1F220" w14:textId="3C256478" w:rsidR="00EB002F" w:rsidRDefault="00EB002F" w:rsidP="00632CC3">
            <w:pPr>
              <w:jc w:val="center"/>
              <w:rPr>
                <w:b/>
                <w:bCs/>
                <w:sz w:val="21"/>
                <w:szCs w:val="21"/>
              </w:rPr>
            </w:pPr>
            <w:r>
              <w:rPr>
                <w:b/>
                <w:bCs/>
                <w:sz w:val="21"/>
                <w:szCs w:val="21"/>
              </w:rPr>
              <w:t>Avg.</w:t>
            </w:r>
          </w:p>
          <w:p w14:paraId="3E425EE9" w14:textId="77777777" w:rsidR="00EB002F" w:rsidRDefault="00EB002F" w:rsidP="00632CC3">
            <w:pPr>
              <w:jc w:val="center"/>
              <w:rPr>
                <w:b/>
                <w:bCs/>
                <w:sz w:val="21"/>
                <w:szCs w:val="21"/>
              </w:rPr>
            </w:pPr>
            <w:r>
              <w:rPr>
                <w:b/>
                <w:bCs/>
                <w:sz w:val="21"/>
                <w:szCs w:val="21"/>
              </w:rPr>
              <w:t>lb/day</w:t>
            </w:r>
          </w:p>
          <w:p w14:paraId="133FEDB5" w14:textId="099E99CE" w:rsidR="00EB002F" w:rsidRPr="007F07ED" w:rsidRDefault="00EB002F" w:rsidP="00632CC3">
            <w:pPr>
              <w:jc w:val="center"/>
              <w:rPr>
                <w:b/>
                <w:bCs/>
                <w:i/>
                <w:sz w:val="21"/>
                <w:szCs w:val="21"/>
              </w:rPr>
            </w:pPr>
          </w:p>
        </w:tc>
        <w:tc>
          <w:tcPr>
            <w:tcW w:w="810" w:type="dxa"/>
            <w:shd w:val="clear" w:color="auto" w:fill="D9D9D9"/>
            <w:vAlign w:val="center"/>
            <w:hideMark/>
          </w:tcPr>
          <w:p w14:paraId="168F0329" w14:textId="78917F54" w:rsidR="00EB002F" w:rsidRDefault="00EB002F" w:rsidP="00EB002F">
            <w:pPr>
              <w:jc w:val="center"/>
              <w:rPr>
                <w:b/>
                <w:bCs/>
                <w:sz w:val="21"/>
                <w:szCs w:val="21"/>
              </w:rPr>
            </w:pPr>
            <w:r w:rsidRPr="00CC66BC">
              <w:rPr>
                <w:b/>
                <w:bCs/>
                <w:sz w:val="21"/>
                <w:szCs w:val="21"/>
              </w:rPr>
              <w:t>Max.</w:t>
            </w:r>
          </w:p>
          <w:p w14:paraId="0778FD89" w14:textId="77777777" w:rsidR="00EB002F" w:rsidRDefault="00EB002F" w:rsidP="00EB002F">
            <w:pPr>
              <w:jc w:val="center"/>
              <w:rPr>
                <w:b/>
                <w:bCs/>
                <w:sz w:val="21"/>
                <w:szCs w:val="21"/>
              </w:rPr>
            </w:pPr>
            <w:r>
              <w:rPr>
                <w:b/>
                <w:bCs/>
                <w:sz w:val="21"/>
                <w:szCs w:val="21"/>
              </w:rPr>
              <w:t>lb/day</w:t>
            </w:r>
          </w:p>
          <w:p w14:paraId="47A328BE" w14:textId="247F2118" w:rsidR="00EB002F" w:rsidRPr="007F07ED" w:rsidRDefault="00EB002F" w:rsidP="00EB002F">
            <w:pPr>
              <w:jc w:val="center"/>
              <w:rPr>
                <w:b/>
                <w:bCs/>
                <w:i/>
                <w:sz w:val="21"/>
                <w:szCs w:val="21"/>
              </w:rPr>
            </w:pPr>
          </w:p>
        </w:tc>
        <w:tc>
          <w:tcPr>
            <w:tcW w:w="810" w:type="dxa"/>
            <w:shd w:val="clear" w:color="auto" w:fill="D9D9D9"/>
            <w:vAlign w:val="center"/>
          </w:tcPr>
          <w:p w14:paraId="595ECECC" w14:textId="77777777" w:rsidR="00EB002F" w:rsidRDefault="00EB002F" w:rsidP="00EB002F">
            <w:pPr>
              <w:jc w:val="center"/>
              <w:rPr>
                <w:b/>
                <w:bCs/>
                <w:sz w:val="21"/>
                <w:szCs w:val="21"/>
              </w:rPr>
            </w:pPr>
            <w:r>
              <w:rPr>
                <w:b/>
                <w:bCs/>
                <w:sz w:val="21"/>
                <w:szCs w:val="21"/>
              </w:rPr>
              <w:t>Avg.</w:t>
            </w:r>
          </w:p>
          <w:p w14:paraId="253056C8" w14:textId="217E32AA" w:rsidR="00EB002F" w:rsidRPr="00B55856" w:rsidRDefault="00B55856" w:rsidP="00EB002F">
            <w:pPr>
              <w:jc w:val="center"/>
              <w:rPr>
                <w:b/>
                <w:bCs/>
                <w:i/>
                <w:sz w:val="21"/>
                <w:szCs w:val="21"/>
              </w:rPr>
            </w:pPr>
            <w:r w:rsidRPr="00B55856">
              <w:rPr>
                <w:b/>
                <w:bCs/>
                <w:i/>
                <w:sz w:val="21"/>
                <w:szCs w:val="21"/>
              </w:rPr>
              <w:t>mg/L</w:t>
            </w:r>
          </w:p>
        </w:tc>
        <w:tc>
          <w:tcPr>
            <w:tcW w:w="810" w:type="dxa"/>
            <w:shd w:val="clear" w:color="auto" w:fill="D9D9D9"/>
            <w:vAlign w:val="center"/>
          </w:tcPr>
          <w:p w14:paraId="4A7DF4FF" w14:textId="77777777" w:rsidR="00EB002F" w:rsidRDefault="00EB002F" w:rsidP="00EB002F">
            <w:pPr>
              <w:jc w:val="center"/>
              <w:rPr>
                <w:b/>
                <w:bCs/>
                <w:sz w:val="21"/>
                <w:szCs w:val="21"/>
              </w:rPr>
            </w:pPr>
            <w:r>
              <w:rPr>
                <w:b/>
                <w:bCs/>
                <w:sz w:val="21"/>
                <w:szCs w:val="21"/>
              </w:rPr>
              <w:t>Max.</w:t>
            </w:r>
          </w:p>
          <w:p w14:paraId="5D2CB945" w14:textId="095A9192" w:rsidR="00EB002F" w:rsidRPr="00B55856" w:rsidRDefault="00B55856" w:rsidP="00EB002F">
            <w:pPr>
              <w:jc w:val="center"/>
              <w:rPr>
                <w:b/>
                <w:bCs/>
                <w:i/>
                <w:sz w:val="21"/>
                <w:szCs w:val="21"/>
              </w:rPr>
            </w:pPr>
            <w:r w:rsidRPr="00B55856">
              <w:rPr>
                <w:b/>
                <w:bCs/>
                <w:i/>
                <w:sz w:val="21"/>
                <w:szCs w:val="21"/>
              </w:rPr>
              <w:t>mg/L</w:t>
            </w:r>
          </w:p>
        </w:tc>
        <w:tc>
          <w:tcPr>
            <w:tcW w:w="810" w:type="dxa"/>
            <w:shd w:val="clear" w:color="auto" w:fill="D9D9D9"/>
            <w:vAlign w:val="center"/>
            <w:hideMark/>
          </w:tcPr>
          <w:p w14:paraId="17CC75B8" w14:textId="77777777" w:rsidR="00EB002F" w:rsidRPr="0063522F" w:rsidRDefault="00EB002F" w:rsidP="00EB002F">
            <w:pPr>
              <w:jc w:val="center"/>
              <w:rPr>
                <w:b/>
                <w:bCs/>
                <w:sz w:val="21"/>
                <w:szCs w:val="21"/>
              </w:rPr>
            </w:pPr>
            <w:r w:rsidRPr="0063522F">
              <w:rPr>
                <w:b/>
                <w:bCs/>
                <w:sz w:val="21"/>
                <w:szCs w:val="21"/>
              </w:rPr>
              <w:t>Avg.</w:t>
            </w:r>
          </w:p>
          <w:p w14:paraId="19CCCBAB" w14:textId="77777777" w:rsidR="00EB002F" w:rsidRPr="00CC66BC" w:rsidRDefault="00EB002F" w:rsidP="00EB002F">
            <w:pPr>
              <w:jc w:val="center"/>
              <w:rPr>
                <w:b/>
                <w:bCs/>
                <w:i/>
                <w:sz w:val="21"/>
                <w:szCs w:val="21"/>
              </w:rPr>
            </w:pPr>
            <w:r>
              <w:rPr>
                <w:b/>
                <w:bCs/>
                <w:sz w:val="21"/>
                <w:szCs w:val="21"/>
              </w:rPr>
              <w:t>lb/day</w:t>
            </w:r>
          </w:p>
        </w:tc>
        <w:tc>
          <w:tcPr>
            <w:tcW w:w="810" w:type="dxa"/>
            <w:shd w:val="clear" w:color="auto" w:fill="D9D9D9"/>
            <w:vAlign w:val="center"/>
            <w:hideMark/>
          </w:tcPr>
          <w:p w14:paraId="60AE1EF5" w14:textId="77777777" w:rsidR="00EB002F" w:rsidRPr="0063522F" w:rsidRDefault="00EB002F" w:rsidP="00EB002F">
            <w:pPr>
              <w:jc w:val="center"/>
              <w:rPr>
                <w:b/>
                <w:bCs/>
                <w:sz w:val="21"/>
                <w:szCs w:val="21"/>
              </w:rPr>
            </w:pPr>
            <w:r w:rsidRPr="0063522F">
              <w:rPr>
                <w:b/>
                <w:bCs/>
                <w:sz w:val="21"/>
                <w:szCs w:val="21"/>
              </w:rPr>
              <w:t>Max.</w:t>
            </w:r>
          </w:p>
          <w:p w14:paraId="12E693EB" w14:textId="77777777" w:rsidR="00EB002F" w:rsidRPr="00CC66BC" w:rsidRDefault="00EB002F" w:rsidP="00EB002F">
            <w:pPr>
              <w:jc w:val="center"/>
              <w:rPr>
                <w:b/>
                <w:bCs/>
                <w:i/>
                <w:sz w:val="21"/>
                <w:szCs w:val="21"/>
              </w:rPr>
            </w:pPr>
            <w:r>
              <w:rPr>
                <w:b/>
                <w:bCs/>
                <w:sz w:val="21"/>
                <w:szCs w:val="21"/>
              </w:rPr>
              <w:t>lb/day</w:t>
            </w:r>
          </w:p>
        </w:tc>
        <w:tc>
          <w:tcPr>
            <w:tcW w:w="810" w:type="dxa"/>
            <w:shd w:val="clear" w:color="auto" w:fill="D9D9D9"/>
            <w:vAlign w:val="center"/>
            <w:hideMark/>
          </w:tcPr>
          <w:p w14:paraId="32C55BF7" w14:textId="77777777" w:rsidR="00EB002F" w:rsidRPr="008B0FA2" w:rsidRDefault="00EB002F" w:rsidP="00EB002F">
            <w:pPr>
              <w:jc w:val="center"/>
              <w:rPr>
                <w:b/>
                <w:bCs/>
                <w:sz w:val="21"/>
                <w:szCs w:val="21"/>
              </w:rPr>
            </w:pPr>
            <w:r w:rsidRPr="008B0FA2">
              <w:rPr>
                <w:b/>
                <w:bCs/>
                <w:sz w:val="21"/>
                <w:szCs w:val="21"/>
              </w:rPr>
              <w:t>Avg.</w:t>
            </w:r>
          </w:p>
          <w:p w14:paraId="5865D20B" w14:textId="77777777" w:rsidR="00EB002F" w:rsidRPr="008B0FA2" w:rsidRDefault="00EB002F" w:rsidP="00EB002F">
            <w:pPr>
              <w:jc w:val="center"/>
              <w:rPr>
                <w:b/>
                <w:bCs/>
                <w:i/>
                <w:sz w:val="21"/>
                <w:szCs w:val="21"/>
              </w:rPr>
            </w:pPr>
            <w:r w:rsidRPr="008B0FA2">
              <w:rPr>
                <w:b/>
                <w:bCs/>
                <w:i/>
                <w:sz w:val="21"/>
                <w:szCs w:val="21"/>
              </w:rPr>
              <w:t>mg/L</w:t>
            </w:r>
          </w:p>
        </w:tc>
        <w:tc>
          <w:tcPr>
            <w:tcW w:w="810" w:type="dxa"/>
            <w:shd w:val="clear" w:color="auto" w:fill="D9D9D9"/>
            <w:vAlign w:val="center"/>
            <w:hideMark/>
          </w:tcPr>
          <w:p w14:paraId="5537DC7E" w14:textId="77777777" w:rsidR="00EB002F" w:rsidRPr="008B0FA2" w:rsidRDefault="00EB002F" w:rsidP="00EB002F">
            <w:pPr>
              <w:jc w:val="center"/>
              <w:rPr>
                <w:b/>
                <w:bCs/>
                <w:sz w:val="21"/>
                <w:szCs w:val="21"/>
              </w:rPr>
            </w:pPr>
            <w:r w:rsidRPr="008B0FA2">
              <w:rPr>
                <w:b/>
                <w:bCs/>
                <w:sz w:val="21"/>
                <w:szCs w:val="21"/>
              </w:rPr>
              <w:t>Max.</w:t>
            </w:r>
          </w:p>
          <w:p w14:paraId="5B12A836" w14:textId="77777777" w:rsidR="00EB002F" w:rsidRPr="008B0FA2" w:rsidRDefault="00EB002F" w:rsidP="00EB002F">
            <w:pPr>
              <w:jc w:val="center"/>
              <w:rPr>
                <w:b/>
                <w:bCs/>
                <w:i/>
                <w:sz w:val="21"/>
                <w:szCs w:val="21"/>
              </w:rPr>
            </w:pPr>
            <w:r w:rsidRPr="008B0FA2">
              <w:rPr>
                <w:b/>
                <w:bCs/>
                <w:i/>
                <w:sz w:val="21"/>
                <w:szCs w:val="21"/>
              </w:rPr>
              <w:t>mg/L</w:t>
            </w:r>
          </w:p>
        </w:tc>
        <w:tc>
          <w:tcPr>
            <w:tcW w:w="810" w:type="dxa"/>
            <w:shd w:val="clear" w:color="auto" w:fill="D9D9D9"/>
            <w:vAlign w:val="center"/>
            <w:hideMark/>
          </w:tcPr>
          <w:p w14:paraId="75CC02AB" w14:textId="77777777" w:rsidR="00EB002F" w:rsidRPr="0063522F" w:rsidRDefault="00EB002F" w:rsidP="00EB002F">
            <w:pPr>
              <w:jc w:val="center"/>
              <w:rPr>
                <w:b/>
                <w:bCs/>
                <w:sz w:val="21"/>
                <w:szCs w:val="21"/>
              </w:rPr>
            </w:pPr>
            <w:r w:rsidRPr="0063522F">
              <w:rPr>
                <w:b/>
                <w:bCs/>
                <w:sz w:val="21"/>
                <w:szCs w:val="21"/>
              </w:rPr>
              <w:t>Avg.</w:t>
            </w:r>
          </w:p>
          <w:p w14:paraId="2E8F5F45" w14:textId="77777777" w:rsidR="00EB002F" w:rsidRPr="00CC66BC" w:rsidRDefault="00EB002F" w:rsidP="00EB002F">
            <w:pPr>
              <w:jc w:val="center"/>
              <w:rPr>
                <w:b/>
                <w:bCs/>
                <w:sz w:val="21"/>
                <w:szCs w:val="21"/>
              </w:rPr>
            </w:pPr>
            <w:r>
              <w:rPr>
                <w:b/>
                <w:bCs/>
                <w:sz w:val="21"/>
                <w:szCs w:val="21"/>
              </w:rPr>
              <w:t>lb/day</w:t>
            </w:r>
          </w:p>
        </w:tc>
        <w:tc>
          <w:tcPr>
            <w:tcW w:w="810" w:type="dxa"/>
            <w:shd w:val="clear" w:color="auto" w:fill="D9D9D9"/>
            <w:vAlign w:val="center"/>
            <w:hideMark/>
          </w:tcPr>
          <w:p w14:paraId="4D46AB5D" w14:textId="77777777" w:rsidR="00EB002F" w:rsidRPr="0063522F" w:rsidRDefault="00EB002F" w:rsidP="00EB002F">
            <w:pPr>
              <w:jc w:val="center"/>
              <w:rPr>
                <w:b/>
                <w:bCs/>
                <w:sz w:val="21"/>
                <w:szCs w:val="21"/>
              </w:rPr>
            </w:pPr>
            <w:r w:rsidRPr="0063522F">
              <w:rPr>
                <w:b/>
                <w:bCs/>
                <w:sz w:val="21"/>
                <w:szCs w:val="21"/>
              </w:rPr>
              <w:t>Max.</w:t>
            </w:r>
          </w:p>
          <w:p w14:paraId="2B28EBB3" w14:textId="77777777" w:rsidR="00EB002F" w:rsidRPr="00CC66BC" w:rsidRDefault="00EB002F" w:rsidP="00EB002F">
            <w:pPr>
              <w:jc w:val="center"/>
              <w:rPr>
                <w:b/>
                <w:bCs/>
                <w:sz w:val="21"/>
                <w:szCs w:val="21"/>
              </w:rPr>
            </w:pPr>
            <w:r>
              <w:rPr>
                <w:b/>
                <w:bCs/>
                <w:sz w:val="21"/>
                <w:szCs w:val="21"/>
              </w:rPr>
              <w:t>lb/day</w:t>
            </w:r>
          </w:p>
        </w:tc>
        <w:tc>
          <w:tcPr>
            <w:tcW w:w="810" w:type="dxa"/>
            <w:shd w:val="clear" w:color="auto" w:fill="D9D9D9"/>
            <w:vAlign w:val="center"/>
          </w:tcPr>
          <w:p w14:paraId="5BE6EE7E" w14:textId="77777777" w:rsidR="00EB002F" w:rsidRPr="008B0FA2" w:rsidRDefault="00EB002F" w:rsidP="00EB002F">
            <w:pPr>
              <w:jc w:val="center"/>
              <w:rPr>
                <w:b/>
                <w:bCs/>
                <w:sz w:val="21"/>
                <w:szCs w:val="21"/>
              </w:rPr>
            </w:pPr>
            <w:r w:rsidRPr="008B0FA2">
              <w:rPr>
                <w:b/>
                <w:bCs/>
                <w:sz w:val="21"/>
                <w:szCs w:val="21"/>
              </w:rPr>
              <w:t>Avg.</w:t>
            </w:r>
          </w:p>
          <w:p w14:paraId="45584804" w14:textId="77777777" w:rsidR="00EB002F" w:rsidRPr="008B0FA2" w:rsidRDefault="00EB002F" w:rsidP="00EB002F">
            <w:pPr>
              <w:jc w:val="center"/>
              <w:rPr>
                <w:b/>
                <w:bCs/>
                <w:i/>
                <w:sz w:val="21"/>
                <w:szCs w:val="21"/>
              </w:rPr>
            </w:pPr>
            <w:r w:rsidRPr="008B0FA2">
              <w:rPr>
                <w:b/>
                <w:bCs/>
                <w:i/>
                <w:sz w:val="21"/>
                <w:szCs w:val="21"/>
              </w:rPr>
              <w:t>mg/L</w:t>
            </w:r>
          </w:p>
        </w:tc>
        <w:tc>
          <w:tcPr>
            <w:tcW w:w="810" w:type="dxa"/>
            <w:shd w:val="clear" w:color="auto" w:fill="D9D9D9"/>
            <w:vAlign w:val="center"/>
          </w:tcPr>
          <w:p w14:paraId="66CF9F09" w14:textId="77777777" w:rsidR="00EB002F" w:rsidRPr="008B0FA2" w:rsidRDefault="00EB002F" w:rsidP="00EB002F">
            <w:pPr>
              <w:jc w:val="center"/>
              <w:rPr>
                <w:b/>
                <w:bCs/>
                <w:sz w:val="21"/>
                <w:szCs w:val="21"/>
              </w:rPr>
            </w:pPr>
            <w:r w:rsidRPr="008B0FA2">
              <w:rPr>
                <w:b/>
                <w:bCs/>
                <w:sz w:val="21"/>
                <w:szCs w:val="21"/>
              </w:rPr>
              <w:t>Max.</w:t>
            </w:r>
          </w:p>
          <w:p w14:paraId="46151774" w14:textId="77777777" w:rsidR="00EB002F" w:rsidRPr="008B0FA2" w:rsidRDefault="00EB002F" w:rsidP="00EB002F">
            <w:pPr>
              <w:jc w:val="center"/>
              <w:rPr>
                <w:b/>
                <w:bCs/>
                <w:i/>
                <w:sz w:val="21"/>
                <w:szCs w:val="21"/>
              </w:rPr>
            </w:pPr>
            <w:r w:rsidRPr="008B0FA2">
              <w:rPr>
                <w:b/>
                <w:bCs/>
                <w:i/>
                <w:sz w:val="21"/>
                <w:szCs w:val="21"/>
              </w:rPr>
              <w:t>mg/L</w:t>
            </w:r>
          </w:p>
        </w:tc>
        <w:tc>
          <w:tcPr>
            <w:tcW w:w="1260" w:type="dxa"/>
            <w:vMerge/>
            <w:vAlign w:val="center"/>
            <w:hideMark/>
          </w:tcPr>
          <w:p w14:paraId="3231884B" w14:textId="77777777" w:rsidR="00EB002F" w:rsidRPr="001B010B" w:rsidRDefault="00EB002F" w:rsidP="00EB002F">
            <w:pPr>
              <w:rPr>
                <w:b/>
                <w:bCs/>
                <w:sz w:val="21"/>
                <w:szCs w:val="21"/>
              </w:rPr>
            </w:pPr>
          </w:p>
        </w:tc>
        <w:tc>
          <w:tcPr>
            <w:tcW w:w="1170" w:type="dxa"/>
            <w:vMerge/>
          </w:tcPr>
          <w:p w14:paraId="31468634" w14:textId="77777777" w:rsidR="00EB002F" w:rsidRPr="00CC66BC" w:rsidRDefault="00EB002F" w:rsidP="00EB002F">
            <w:pPr>
              <w:rPr>
                <w:b/>
                <w:bCs/>
                <w:sz w:val="21"/>
                <w:szCs w:val="21"/>
                <w:vertAlign w:val="superscript"/>
              </w:rPr>
            </w:pPr>
          </w:p>
        </w:tc>
        <w:tc>
          <w:tcPr>
            <w:tcW w:w="1170" w:type="dxa"/>
            <w:vMerge/>
          </w:tcPr>
          <w:p w14:paraId="79975460" w14:textId="77777777" w:rsidR="00EB002F" w:rsidRPr="00CC66BC" w:rsidRDefault="00EB002F" w:rsidP="00EB002F">
            <w:pPr>
              <w:rPr>
                <w:b/>
                <w:bCs/>
                <w:sz w:val="21"/>
                <w:szCs w:val="21"/>
                <w:vertAlign w:val="superscript"/>
              </w:rPr>
            </w:pPr>
          </w:p>
        </w:tc>
      </w:tr>
      <w:tr w:rsidR="00EB002F" w:rsidRPr="00663BD8" w14:paraId="557E2822" w14:textId="77777777" w:rsidTr="000C394C">
        <w:trPr>
          <w:trHeight w:val="250"/>
        </w:trPr>
        <w:tc>
          <w:tcPr>
            <w:tcW w:w="1525" w:type="dxa"/>
            <w:vAlign w:val="center"/>
          </w:tcPr>
          <w:p w14:paraId="01675932" w14:textId="2E3B5E98" w:rsidR="00EB002F" w:rsidRDefault="00366F50" w:rsidP="00EB002F">
            <w:pPr>
              <w:rPr>
                <w:sz w:val="21"/>
                <w:szCs w:val="21"/>
              </w:rPr>
            </w:pPr>
            <w:r>
              <w:rPr>
                <w:sz w:val="21"/>
                <w:szCs w:val="21"/>
              </w:rPr>
              <w:t>BOD</w:t>
            </w:r>
            <w:r w:rsidRPr="00366F50">
              <w:rPr>
                <w:sz w:val="21"/>
                <w:szCs w:val="21"/>
                <w:vertAlign w:val="subscript"/>
              </w:rPr>
              <w:t>5</w:t>
            </w:r>
          </w:p>
        </w:tc>
        <w:tc>
          <w:tcPr>
            <w:tcW w:w="810" w:type="dxa"/>
            <w:vAlign w:val="center"/>
          </w:tcPr>
          <w:p w14:paraId="411C1669" w14:textId="10A7BABC" w:rsidR="00EB002F" w:rsidRPr="007F07ED" w:rsidRDefault="005A42BC" w:rsidP="00EB002F">
            <w:pPr>
              <w:jc w:val="center"/>
              <w:rPr>
                <w:i/>
                <w:sz w:val="21"/>
                <w:szCs w:val="21"/>
              </w:rPr>
            </w:pPr>
            <w:r>
              <w:rPr>
                <w:sz w:val="21"/>
                <w:szCs w:val="21"/>
              </w:rPr>
              <w:t>---</w:t>
            </w:r>
          </w:p>
        </w:tc>
        <w:tc>
          <w:tcPr>
            <w:tcW w:w="810" w:type="dxa"/>
            <w:vAlign w:val="center"/>
          </w:tcPr>
          <w:p w14:paraId="79EC65F9" w14:textId="7EAACE9A" w:rsidR="00EB002F" w:rsidRPr="007F07ED" w:rsidRDefault="005A42BC" w:rsidP="00EB002F">
            <w:pPr>
              <w:jc w:val="center"/>
              <w:rPr>
                <w:i/>
                <w:sz w:val="21"/>
                <w:szCs w:val="21"/>
              </w:rPr>
            </w:pPr>
            <w:r>
              <w:rPr>
                <w:sz w:val="21"/>
                <w:szCs w:val="21"/>
              </w:rPr>
              <w:t>---</w:t>
            </w:r>
          </w:p>
        </w:tc>
        <w:tc>
          <w:tcPr>
            <w:tcW w:w="810" w:type="dxa"/>
            <w:vAlign w:val="center"/>
          </w:tcPr>
          <w:p w14:paraId="7D10EF13" w14:textId="0A1DAC91" w:rsidR="00EB002F" w:rsidRPr="00B55856" w:rsidRDefault="005A42BC" w:rsidP="00EB002F">
            <w:pPr>
              <w:jc w:val="center"/>
              <w:rPr>
                <w:i/>
                <w:sz w:val="21"/>
                <w:szCs w:val="21"/>
              </w:rPr>
            </w:pPr>
            <w:r>
              <w:rPr>
                <w:i/>
                <w:sz w:val="21"/>
                <w:szCs w:val="21"/>
              </w:rPr>
              <w:t>---</w:t>
            </w:r>
          </w:p>
        </w:tc>
        <w:tc>
          <w:tcPr>
            <w:tcW w:w="810" w:type="dxa"/>
            <w:vAlign w:val="center"/>
          </w:tcPr>
          <w:p w14:paraId="0DB0A238" w14:textId="7B2CFBE4" w:rsidR="00EB002F" w:rsidRPr="00B55856" w:rsidRDefault="005A42BC" w:rsidP="00EB002F">
            <w:pPr>
              <w:jc w:val="center"/>
              <w:rPr>
                <w:i/>
                <w:sz w:val="21"/>
                <w:szCs w:val="21"/>
              </w:rPr>
            </w:pPr>
            <w:r>
              <w:rPr>
                <w:i/>
                <w:sz w:val="21"/>
                <w:szCs w:val="21"/>
              </w:rPr>
              <w:t>---</w:t>
            </w:r>
          </w:p>
        </w:tc>
        <w:tc>
          <w:tcPr>
            <w:tcW w:w="810" w:type="dxa"/>
            <w:vAlign w:val="center"/>
          </w:tcPr>
          <w:p w14:paraId="4C4BEAA0" w14:textId="1F1556A6" w:rsidR="00EB002F" w:rsidRDefault="005A42BC" w:rsidP="00EB002F">
            <w:pPr>
              <w:jc w:val="center"/>
              <w:rPr>
                <w:sz w:val="21"/>
                <w:szCs w:val="21"/>
              </w:rPr>
            </w:pPr>
            <w:r>
              <w:rPr>
                <w:sz w:val="21"/>
                <w:szCs w:val="21"/>
              </w:rPr>
              <w:t>Report</w:t>
            </w:r>
          </w:p>
        </w:tc>
        <w:tc>
          <w:tcPr>
            <w:tcW w:w="810" w:type="dxa"/>
            <w:vAlign w:val="center"/>
          </w:tcPr>
          <w:p w14:paraId="1774E361" w14:textId="241E4765" w:rsidR="00EB002F" w:rsidRDefault="005A42BC" w:rsidP="00EB002F">
            <w:pPr>
              <w:jc w:val="center"/>
              <w:rPr>
                <w:sz w:val="21"/>
                <w:szCs w:val="21"/>
              </w:rPr>
            </w:pPr>
            <w:r>
              <w:rPr>
                <w:sz w:val="21"/>
                <w:szCs w:val="21"/>
              </w:rPr>
              <w:t>Report</w:t>
            </w:r>
          </w:p>
        </w:tc>
        <w:tc>
          <w:tcPr>
            <w:tcW w:w="810" w:type="dxa"/>
            <w:vAlign w:val="center"/>
          </w:tcPr>
          <w:p w14:paraId="7A43BF40" w14:textId="26A79F50" w:rsidR="00EB002F" w:rsidRPr="008B0FA2" w:rsidRDefault="005A42BC" w:rsidP="00EB002F">
            <w:pPr>
              <w:jc w:val="center"/>
              <w:rPr>
                <w:i/>
                <w:sz w:val="21"/>
                <w:szCs w:val="21"/>
              </w:rPr>
            </w:pPr>
            <w:r>
              <w:rPr>
                <w:i/>
                <w:sz w:val="21"/>
                <w:szCs w:val="21"/>
              </w:rPr>
              <w:t>Report</w:t>
            </w:r>
          </w:p>
        </w:tc>
        <w:tc>
          <w:tcPr>
            <w:tcW w:w="810" w:type="dxa"/>
            <w:vAlign w:val="center"/>
          </w:tcPr>
          <w:p w14:paraId="140CF13D" w14:textId="4051947C" w:rsidR="00EB002F" w:rsidRPr="008B0FA2" w:rsidRDefault="005A42BC" w:rsidP="00EB002F">
            <w:pPr>
              <w:jc w:val="center"/>
              <w:rPr>
                <w:i/>
                <w:sz w:val="21"/>
                <w:szCs w:val="21"/>
              </w:rPr>
            </w:pPr>
            <w:r>
              <w:rPr>
                <w:i/>
                <w:sz w:val="21"/>
                <w:szCs w:val="21"/>
              </w:rPr>
              <w:t>Report</w:t>
            </w:r>
          </w:p>
        </w:tc>
        <w:tc>
          <w:tcPr>
            <w:tcW w:w="810" w:type="dxa"/>
            <w:vAlign w:val="center"/>
          </w:tcPr>
          <w:p w14:paraId="4F8F75B8" w14:textId="45103C34" w:rsidR="00EB002F" w:rsidRPr="002C30BE" w:rsidRDefault="007E5263" w:rsidP="00EB002F">
            <w:pPr>
              <w:jc w:val="center"/>
              <w:rPr>
                <w:sz w:val="21"/>
                <w:szCs w:val="21"/>
              </w:rPr>
            </w:pPr>
            <w:r>
              <w:rPr>
                <w:sz w:val="21"/>
                <w:szCs w:val="21"/>
              </w:rPr>
              <w:t>Report</w:t>
            </w:r>
          </w:p>
        </w:tc>
        <w:tc>
          <w:tcPr>
            <w:tcW w:w="810" w:type="dxa"/>
            <w:vAlign w:val="center"/>
          </w:tcPr>
          <w:p w14:paraId="4DA3F566" w14:textId="431AA95C" w:rsidR="00EB002F" w:rsidRPr="00F42852" w:rsidRDefault="007E5263" w:rsidP="00EB002F">
            <w:pPr>
              <w:jc w:val="center"/>
              <w:rPr>
                <w:sz w:val="21"/>
                <w:szCs w:val="21"/>
              </w:rPr>
            </w:pPr>
            <w:r>
              <w:rPr>
                <w:sz w:val="21"/>
                <w:szCs w:val="21"/>
              </w:rPr>
              <w:t>Report</w:t>
            </w:r>
          </w:p>
        </w:tc>
        <w:tc>
          <w:tcPr>
            <w:tcW w:w="810" w:type="dxa"/>
            <w:vAlign w:val="center"/>
          </w:tcPr>
          <w:p w14:paraId="260A36ED" w14:textId="3060A546" w:rsidR="00EB002F" w:rsidRPr="002C30BE" w:rsidRDefault="007E5263" w:rsidP="007B172F">
            <w:pPr>
              <w:jc w:val="center"/>
              <w:rPr>
                <w:i/>
                <w:sz w:val="21"/>
                <w:szCs w:val="21"/>
              </w:rPr>
            </w:pPr>
            <w:r>
              <w:rPr>
                <w:i/>
                <w:sz w:val="21"/>
                <w:szCs w:val="21"/>
              </w:rPr>
              <w:t>Report</w:t>
            </w:r>
          </w:p>
        </w:tc>
        <w:tc>
          <w:tcPr>
            <w:tcW w:w="810" w:type="dxa"/>
            <w:vAlign w:val="center"/>
          </w:tcPr>
          <w:p w14:paraId="70E9F903" w14:textId="7DA32FF2" w:rsidR="00EB002F" w:rsidRPr="00F42852" w:rsidRDefault="007E5263" w:rsidP="00EB002F">
            <w:pPr>
              <w:jc w:val="center"/>
              <w:rPr>
                <w:i/>
                <w:sz w:val="21"/>
                <w:szCs w:val="21"/>
              </w:rPr>
            </w:pPr>
            <w:r>
              <w:rPr>
                <w:i/>
                <w:sz w:val="21"/>
                <w:szCs w:val="21"/>
              </w:rPr>
              <w:t>Report</w:t>
            </w:r>
          </w:p>
        </w:tc>
        <w:tc>
          <w:tcPr>
            <w:tcW w:w="1260" w:type="dxa"/>
            <w:vAlign w:val="center"/>
          </w:tcPr>
          <w:p w14:paraId="5B02DCE7" w14:textId="5D03A26B" w:rsidR="00EB002F" w:rsidRPr="002C30BE" w:rsidRDefault="007E5263" w:rsidP="00301BF6">
            <w:pPr>
              <w:jc w:val="center"/>
              <w:rPr>
                <w:sz w:val="21"/>
                <w:szCs w:val="21"/>
              </w:rPr>
            </w:pPr>
            <w:r>
              <w:rPr>
                <w:sz w:val="21"/>
                <w:szCs w:val="21"/>
              </w:rPr>
              <w:t>Once per Month</w:t>
            </w:r>
          </w:p>
        </w:tc>
        <w:tc>
          <w:tcPr>
            <w:tcW w:w="1170" w:type="dxa"/>
            <w:vAlign w:val="center"/>
          </w:tcPr>
          <w:p w14:paraId="17E16AA7" w14:textId="6990D31A" w:rsidR="001C4F10" w:rsidRPr="0063522F" w:rsidRDefault="007E5263" w:rsidP="001C4F10">
            <w:pPr>
              <w:jc w:val="center"/>
              <w:rPr>
                <w:sz w:val="21"/>
                <w:szCs w:val="21"/>
              </w:rPr>
            </w:pPr>
            <w:r>
              <w:rPr>
                <w:sz w:val="21"/>
                <w:szCs w:val="21"/>
              </w:rPr>
              <w:t>Grab</w:t>
            </w:r>
          </w:p>
        </w:tc>
        <w:tc>
          <w:tcPr>
            <w:tcW w:w="1170" w:type="dxa"/>
            <w:vAlign w:val="center"/>
          </w:tcPr>
          <w:p w14:paraId="3DC54F40" w14:textId="7229BE13" w:rsidR="00EB002F" w:rsidRDefault="007E5263" w:rsidP="00EB002F">
            <w:pPr>
              <w:jc w:val="center"/>
              <w:rPr>
                <w:sz w:val="21"/>
                <w:szCs w:val="21"/>
              </w:rPr>
            </w:pPr>
            <w:r>
              <w:rPr>
                <w:sz w:val="21"/>
                <w:szCs w:val="21"/>
              </w:rPr>
              <w:t>CPL</w:t>
            </w:r>
          </w:p>
        </w:tc>
      </w:tr>
      <w:tr w:rsidR="00EB002F" w:rsidRPr="00663BD8" w14:paraId="38F0C787" w14:textId="77777777" w:rsidTr="000C394C">
        <w:trPr>
          <w:trHeight w:val="250"/>
        </w:trPr>
        <w:tc>
          <w:tcPr>
            <w:tcW w:w="1525" w:type="dxa"/>
            <w:vAlign w:val="center"/>
          </w:tcPr>
          <w:p w14:paraId="63D6910B" w14:textId="58ED043D" w:rsidR="00EB002F" w:rsidRPr="00CC66BC" w:rsidRDefault="00366F50" w:rsidP="00EB002F">
            <w:pPr>
              <w:rPr>
                <w:sz w:val="21"/>
                <w:szCs w:val="21"/>
              </w:rPr>
            </w:pPr>
            <w:r>
              <w:rPr>
                <w:sz w:val="21"/>
                <w:szCs w:val="21"/>
              </w:rPr>
              <w:t>TSS</w:t>
            </w:r>
          </w:p>
        </w:tc>
        <w:tc>
          <w:tcPr>
            <w:tcW w:w="810" w:type="dxa"/>
            <w:vAlign w:val="center"/>
          </w:tcPr>
          <w:p w14:paraId="12E3D300" w14:textId="244DF714" w:rsidR="00EB002F" w:rsidRPr="007F07ED" w:rsidRDefault="005A42BC" w:rsidP="00B0320F">
            <w:pPr>
              <w:jc w:val="center"/>
              <w:rPr>
                <w:i/>
                <w:sz w:val="21"/>
                <w:szCs w:val="21"/>
              </w:rPr>
            </w:pPr>
            <w:r>
              <w:rPr>
                <w:sz w:val="21"/>
                <w:szCs w:val="21"/>
              </w:rPr>
              <w:t>---</w:t>
            </w:r>
          </w:p>
        </w:tc>
        <w:tc>
          <w:tcPr>
            <w:tcW w:w="810" w:type="dxa"/>
            <w:vAlign w:val="center"/>
          </w:tcPr>
          <w:p w14:paraId="49D85F3F" w14:textId="363286AC" w:rsidR="00EB002F" w:rsidRPr="007F07ED" w:rsidRDefault="005A42BC" w:rsidP="00B55856">
            <w:pPr>
              <w:jc w:val="center"/>
              <w:rPr>
                <w:i/>
                <w:sz w:val="21"/>
                <w:szCs w:val="21"/>
              </w:rPr>
            </w:pPr>
            <w:r>
              <w:rPr>
                <w:sz w:val="21"/>
                <w:szCs w:val="21"/>
              </w:rPr>
              <w:t>---</w:t>
            </w:r>
          </w:p>
        </w:tc>
        <w:tc>
          <w:tcPr>
            <w:tcW w:w="810" w:type="dxa"/>
            <w:vAlign w:val="center"/>
          </w:tcPr>
          <w:p w14:paraId="0CCAC6D6" w14:textId="755E8482" w:rsidR="00EB002F" w:rsidRPr="00B55856" w:rsidRDefault="005A42BC" w:rsidP="00EB002F">
            <w:pPr>
              <w:jc w:val="center"/>
              <w:rPr>
                <w:i/>
                <w:sz w:val="21"/>
                <w:szCs w:val="21"/>
              </w:rPr>
            </w:pPr>
            <w:r>
              <w:rPr>
                <w:i/>
                <w:sz w:val="21"/>
                <w:szCs w:val="21"/>
              </w:rPr>
              <w:t>---</w:t>
            </w:r>
          </w:p>
        </w:tc>
        <w:tc>
          <w:tcPr>
            <w:tcW w:w="810" w:type="dxa"/>
            <w:vAlign w:val="center"/>
          </w:tcPr>
          <w:p w14:paraId="5A3AB624" w14:textId="5855F9B7" w:rsidR="00EB002F" w:rsidRPr="00B55856" w:rsidRDefault="005A42BC" w:rsidP="00EB002F">
            <w:pPr>
              <w:jc w:val="center"/>
              <w:rPr>
                <w:i/>
                <w:sz w:val="21"/>
                <w:szCs w:val="21"/>
              </w:rPr>
            </w:pPr>
            <w:r>
              <w:rPr>
                <w:i/>
                <w:sz w:val="21"/>
                <w:szCs w:val="21"/>
              </w:rPr>
              <w:t>---</w:t>
            </w:r>
          </w:p>
        </w:tc>
        <w:tc>
          <w:tcPr>
            <w:tcW w:w="810" w:type="dxa"/>
            <w:vAlign w:val="center"/>
          </w:tcPr>
          <w:p w14:paraId="196A57F9" w14:textId="340F1ACC" w:rsidR="00EB002F" w:rsidRDefault="005A42BC" w:rsidP="00EB002F">
            <w:pPr>
              <w:jc w:val="center"/>
              <w:rPr>
                <w:sz w:val="21"/>
                <w:szCs w:val="21"/>
              </w:rPr>
            </w:pPr>
            <w:r>
              <w:rPr>
                <w:sz w:val="21"/>
                <w:szCs w:val="21"/>
              </w:rPr>
              <w:t>Report</w:t>
            </w:r>
          </w:p>
        </w:tc>
        <w:tc>
          <w:tcPr>
            <w:tcW w:w="810" w:type="dxa"/>
            <w:vAlign w:val="center"/>
          </w:tcPr>
          <w:p w14:paraId="1FBDBD95" w14:textId="095D797C" w:rsidR="00EB002F" w:rsidRDefault="005A42BC" w:rsidP="00EB002F">
            <w:pPr>
              <w:jc w:val="center"/>
              <w:rPr>
                <w:sz w:val="21"/>
                <w:szCs w:val="21"/>
              </w:rPr>
            </w:pPr>
            <w:r>
              <w:rPr>
                <w:sz w:val="21"/>
                <w:szCs w:val="21"/>
              </w:rPr>
              <w:t>Report</w:t>
            </w:r>
          </w:p>
        </w:tc>
        <w:tc>
          <w:tcPr>
            <w:tcW w:w="810" w:type="dxa"/>
            <w:vAlign w:val="center"/>
          </w:tcPr>
          <w:p w14:paraId="4D1EB39A" w14:textId="56FD121E" w:rsidR="00EB002F" w:rsidRPr="008B0FA2" w:rsidRDefault="005A42BC" w:rsidP="00EB002F">
            <w:pPr>
              <w:jc w:val="center"/>
              <w:rPr>
                <w:i/>
                <w:sz w:val="21"/>
                <w:szCs w:val="21"/>
              </w:rPr>
            </w:pPr>
            <w:r>
              <w:rPr>
                <w:i/>
                <w:sz w:val="21"/>
                <w:szCs w:val="21"/>
              </w:rPr>
              <w:t>Report</w:t>
            </w:r>
          </w:p>
        </w:tc>
        <w:tc>
          <w:tcPr>
            <w:tcW w:w="810" w:type="dxa"/>
            <w:vAlign w:val="center"/>
          </w:tcPr>
          <w:p w14:paraId="2DDCF6CF" w14:textId="06A8EDC0" w:rsidR="00EB002F" w:rsidRPr="008B0FA2" w:rsidRDefault="005A42BC" w:rsidP="00EB002F">
            <w:pPr>
              <w:jc w:val="center"/>
              <w:rPr>
                <w:i/>
                <w:sz w:val="21"/>
                <w:szCs w:val="21"/>
              </w:rPr>
            </w:pPr>
            <w:r>
              <w:rPr>
                <w:i/>
                <w:sz w:val="21"/>
                <w:szCs w:val="21"/>
              </w:rPr>
              <w:t>Report</w:t>
            </w:r>
          </w:p>
        </w:tc>
        <w:tc>
          <w:tcPr>
            <w:tcW w:w="810" w:type="dxa"/>
            <w:vAlign w:val="center"/>
          </w:tcPr>
          <w:p w14:paraId="10F53134" w14:textId="4357B241" w:rsidR="00EB002F" w:rsidRPr="00F42852" w:rsidRDefault="007E5263" w:rsidP="00EB002F">
            <w:pPr>
              <w:jc w:val="center"/>
              <w:rPr>
                <w:sz w:val="21"/>
                <w:szCs w:val="21"/>
              </w:rPr>
            </w:pPr>
            <w:r>
              <w:rPr>
                <w:sz w:val="21"/>
                <w:szCs w:val="21"/>
              </w:rPr>
              <w:t>Report</w:t>
            </w:r>
          </w:p>
        </w:tc>
        <w:tc>
          <w:tcPr>
            <w:tcW w:w="810" w:type="dxa"/>
            <w:vAlign w:val="center"/>
          </w:tcPr>
          <w:p w14:paraId="296D4EBD" w14:textId="1A130E16" w:rsidR="00EB002F" w:rsidRPr="00F42852" w:rsidRDefault="007E5263" w:rsidP="00EB002F">
            <w:pPr>
              <w:jc w:val="center"/>
              <w:rPr>
                <w:sz w:val="21"/>
                <w:szCs w:val="21"/>
              </w:rPr>
            </w:pPr>
            <w:r>
              <w:rPr>
                <w:sz w:val="21"/>
                <w:szCs w:val="21"/>
              </w:rPr>
              <w:t>Report</w:t>
            </w:r>
          </w:p>
        </w:tc>
        <w:tc>
          <w:tcPr>
            <w:tcW w:w="810" w:type="dxa"/>
            <w:vAlign w:val="center"/>
          </w:tcPr>
          <w:p w14:paraId="61728100" w14:textId="58FBEE7A" w:rsidR="00EB002F" w:rsidRPr="00F42852" w:rsidRDefault="007E5263" w:rsidP="00194E31">
            <w:pPr>
              <w:jc w:val="center"/>
              <w:rPr>
                <w:i/>
                <w:sz w:val="21"/>
                <w:szCs w:val="21"/>
              </w:rPr>
            </w:pPr>
            <w:r>
              <w:rPr>
                <w:i/>
                <w:sz w:val="21"/>
                <w:szCs w:val="21"/>
              </w:rPr>
              <w:t>Report</w:t>
            </w:r>
          </w:p>
        </w:tc>
        <w:tc>
          <w:tcPr>
            <w:tcW w:w="810" w:type="dxa"/>
            <w:vAlign w:val="center"/>
          </w:tcPr>
          <w:p w14:paraId="00CBBCC3" w14:textId="60F1DC37" w:rsidR="00EB002F" w:rsidRPr="00F42852" w:rsidRDefault="007E5263" w:rsidP="00EB002F">
            <w:pPr>
              <w:jc w:val="center"/>
              <w:rPr>
                <w:i/>
                <w:sz w:val="21"/>
                <w:szCs w:val="21"/>
              </w:rPr>
            </w:pPr>
            <w:r>
              <w:rPr>
                <w:i/>
                <w:sz w:val="21"/>
                <w:szCs w:val="21"/>
              </w:rPr>
              <w:t>Report</w:t>
            </w:r>
          </w:p>
        </w:tc>
        <w:tc>
          <w:tcPr>
            <w:tcW w:w="1260" w:type="dxa"/>
            <w:vAlign w:val="center"/>
          </w:tcPr>
          <w:p w14:paraId="23153D90" w14:textId="11CEBBA3" w:rsidR="00EB002F" w:rsidRPr="002C30BE" w:rsidRDefault="007E5263" w:rsidP="00301BF6">
            <w:pPr>
              <w:jc w:val="center"/>
              <w:rPr>
                <w:sz w:val="21"/>
                <w:szCs w:val="21"/>
              </w:rPr>
            </w:pPr>
            <w:r>
              <w:rPr>
                <w:sz w:val="21"/>
                <w:szCs w:val="21"/>
              </w:rPr>
              <w:t>Once per Month</w:t>
            </w:r>
          </w:p>
        </w:tc>
        <w:tc>
          <w:tcPr>
            <w:tcW w:w="1170" w:type="dxa"/>
            <w:vAlign w:val="center"/>
          </w:tcPr>
          <w:p w14:paraId="00E7840D" w14:textId="6A6E2EE0" w:rsidR="00EB002F" w:rsidRPr="0063522F" w:rsidRDefault="007E5263" w:rsidP="00301BF6">
            <w:pPr>
              <w:jc w:val="center"/>
              <w:rPr>
                <w:sz w:val="21"/>
                <w:szCs w:val="21"/>
              </w:rPr>
            </w:pPr>
            <w:r>
              <w:rPr>
                <w:sz w:val="21"/>
                <w:szCs w:val="21"/>
              </w:rPr>
              <w:t>Grab</w:t>
            </w:r>
          </w:p>
        </w:tc>
        <w:tc>
          <w:tcPr>
            <w:tcW w:w="1170" w:type="dxa"/>
            <w:vAlign w:val="center"/>
          </w:tcPr>
          <w:p w14:paraId="4CC19152" w14:textId="59B607F8" w:rsidR="00EB002F" w:rsidRPr="009842CF" w:rsidRDefault="007E5263" w:rsidP="00EB002F">
            <w:pPr>
              <w:jc w:val="center"/>
              <w:rPr>
                <w:sz w:val="21"/>
                <w:szCs w:val="21"/>
              </w:rPr>
            </w:pPr>
            <w:r>
              <w:rPr>
                <w:sz w:val="21"/>
                <w:szCs w:val="21"/>
              </w:rPr>
              <w:t>CPL</w:t>
            </w:r>
          </w:p>
        </w:tc>
      </w:tr>
      <w:tr w:rsidR="00EB002F" w:rsidRPr="00663BD8" w14:paraId="079193CF" w14:textId="77777777" w:rsidTr="000C394C">
        <w:trPr>
          <w:trHeight w:val="250"/>
        </w:trPr>
        <w:tc>
          <w:tcPr>
            <w:tcW w:w="1525" w:type="dxa"/>
            <w:vAlign w:val="center"/>
            <w:hideMark/>
          </w:tcPr>
          <w:p w14:paraId="08234D61" w14:textId="3C310297" w:rsidR="00EB002F" w:rsidRPr="00CC66BC" w:rsidRDefault="00366F50" w:rsidP="00EB002F">
            <w:pPr>
              <w:rPr>
                <w:sz w:val="21"/>
                <w:szCs w:val="21"/>
              </w:rPr>
            </w:pPr>
            <w:r>
              <w:rPr>
                <w:sz w:val="21"/>
                <w:szCs w:val="21"/>
              </w:rPr>
              <w:t>Oil and Grease</w:t>
            </w:r>
          </w:p>
        </w:tc>
        <w:tc>
          <w:tcPr>
            <w:tcW w:w="810" w:type="dxa"/>
            <w:vAlign w:val="center"/>
            <w:hideMark/>
          </w:tcPr>
          <w:p w14:paraId="65128453" w14:textId="26E835E8" w:rsidR="00EB002F" w:rsidRPr="007F07ED" w:rsidRDefault="005A42BC" w:rsidP="00EB002F">
            <w:pPr>
              <w:jc w:val="center"/>
              <w:rPr>
                <w:i/>
                <w:sz w:val="21"/>
                <w:szCs w:val="21"/>
              </w:rPr>
            </w:pPr>
            <w:r>
              <w:rPr>
                <w:sz w:val="21"/>
                <w:szCs w:val="21"/>
              </w:rPr>
              <w:t>---</w:t>
            </w:r>
          </w:p>
        </w:tc>
        <w:tc>
          <w:tcPr>
            <w:tcW w:w="810" w:type="dxa"/>
            <w:vAlign w:val="center"/>
            <w:hideMark/>
          </w:tcPr>
          <w:p w14:paraId="38D9B811" w14:textId="6B981404" w:rsidR="00EB002F" w:rsidRPr="007F07ED" w:rsidRDefault="005A42BC" w:rsidP="00B55856">
            <w:pPr>
              <w:jc w:val="center"/>
              <w:rPr>
                <w:i/>
                <w:sz w:val="21"/>
                <w:szCs w:val="21"/>
              </w:rPr>
            </w:pPr>
            <w:r>
              <w:rPr>
                <w:sz w:val="21"/>
                <w:szCs w:val="21"/>
              </w:rPr>
              <w:t>---</w:t>
            </w:r>
          </w:p>
        </w:tc>
        <w:tc>
          <w:tcPr>
            <w:tcW w:w="810" w:type="dxa"/>
            <w:vAlign w:val="center"/>
          </w:tcPr>
          <w:p w14:paraId="13772358" w14:textId="0766FF1D" w:rsidR="00EB002F" w:rsidRPr="00B55856" w:rsidRDefault="005A42BC" w:rsidP="00EB002F">
            <w:pPr>
              <w:jc w:val="center"/>
              <w:rPr>
                <w:i/>
                <w:sz w:val="21"/>
                <w:szCs w:val="21"/>
              </w:rPr>
            </w:pPr>
            <w:r>
              <w:rPr>
                <w:i/>
                <w:sz w:val="21"/>
                <w:szCs w:val="21"/>
              </w:rPr>
              <w:t>---</w:t>
            </w:r>
          </w:p>
        </w:tc>
        <w:tc>
          <w:tcPr>
            <w:tcW w:w="810" w:type="dxa"/>
            <w:vAlign w:val="center"/>
          </w:tcPr>
          <w:p w14:paraId="5C939F2A" w14:textId="219E0790" w:rsidR="00EB002F" w:rsidRPr="00B55856" w:rsidRDefault="005A42BC" w:rsidP="00EB002F">
            <w:pPr>
              <w:jc w:val="center"/>
              <w:rPr>
                <w:i/>
                <w:sz w:val="21"/>
                <w:szCs w:val="21"/>
              </w:rPr>
            </w:pPr>
            <w:r>
              <w:rPr>
                <w:i/>
                <w:sz w:val="21"/>
                <w:szCs w:val="21"/>
              </w:rPr>
              <w:t>---</w:t>
            </w:r>
          </w:p>
        </w:tc>
        <w:tc>
          <w:tcPr>
            <w:tcW w:w="810" w:type="dxa"/>
            <w:vAlign w:val="center"/>
            <w:hideMark/>
          </w:tcPr>
          <w:p w14:paraId="264DF0F1" w14:textId="56D873EC" w:rsidR="00EB002F" w:rsidRPr="00CC66BC" w:rsidRDefault="005A42BC" w:rsidP="00EB002F">
            <w:pPr>
              <w:jc w:val="center"/>
              <w:rPr>
                <w:sz w:val="21"/>
                <w:szCs w:val="21"/>
              </w:rPr>
            </w:pPr>
            <w:r>
              <w:rPr>
                <w:sz w:val="21"/>
                <w:szCs w:val="21"/>
              </w:rPr>
              <w:t>Report</w:t>
            </w:r>
          </w:p>
        </w:tc>
        <w:tc>
          <w:tcPr>
            <w:tcW w:w="810" w:type="dxa"/>
            <w:vAlign w:val="center"/>
            <w:hideMark/>
          </w:tcPr>
          <w:p w14:paraId="1721097F" w14:textId="37B1F7D1" w:rsidR="00EB002F" w:rsidRPr="00CC66BC" w:rsidRDefault="005A42BC" w:rsidP="00EB002F">
            <w:pPr>
              <w:jc w:val="center"/>
              <w:rPr>
                <w:sz w:val="21"/>
                <w:szCs w:val="21"/>
              </w:rPr>
            </w:pPr>
            <w:r>
              <w:rPr>
                <w:sz w:val="21"/>
                <w:szCs w:val="21"/>
              </w:rPr>
              <w:t>Report</w:t>
            </w:r>
          </w:p>
        </w:tc>
        <w:tc>
          <w:tcPr>
            <w:tcW w:w="810" w:type="dxa"/>
            <w:vAlign w:val="center"/>
            <w:hideMark/>
          </w:tcPr>
          <w:p w14:paraId="69760C99" w14:textId="235451C1" w:rsidR="00EB002F" w:rsidRPr="008B0FA2" w:rsidRDefault="005A42BC" w:rsidP="00EB002F">
            <w:pPr>
              <w:jc w:val="center"/>
              <w:rPr>
                <w:i/>
                <w:sz w:val="21"/>
                <w:szCs w:val="21"/>
              </w:rPr>
            </w:pPr>
            <w:r>
              <w:rPr>
                <w:i/>
                <w:sz w:val="21"/>
                <w:szCs w:val="21"/>
              </w:rPr>
              <w:t>Report</w:t>
            </w:r>
          </w:p>
        </w:tc>
        <w:tc>
          <w:tcPr>
            <w:tcW w:w="810" w:type="dxa"/>
            <w:vAlign w:val="center"/>
            <w:hideMark/>
          </w:tcPr>
          <w:p w14:paraId="70CE4403" w14:textId="5BEDB6DF" w:rsidR="00EB002F" w:rsidRPr="008B0FA2" w:rsidRDefault="005A42BC" w:rsidP="00EB002F">
            <w:pPr>
              <w:jc w:val="center"/>
              <w:rPr>
                <w:i/>
                <w:sz w:val="21"/>
                <w:szCs w:val="21"/>
              </w:rPr>
            </w:pPr>
            <w:r>
              <w:rPr>
                <w:i/>
                <w:sz w:val="21"/>
                <w:szCs w:val="21"/>
              </w:rPr>
              <w:t>Report</w:t>
            </w:r>
          </w:p>
        </w:tc>
        <w:tc>
          <w:tcPr>
            <w:tcW w:w="810" w:type="dxa"/>
            <w:vAlign w:val="center"/>
            <w:hideMark/>
          </w:tcPr>
          <w:p w14:paraId="34141FA7" w14:textId="42EF84DE" w:rsidR="00EB002F" w:rsidRPr="00F42852" w:rsidRDefault="007E5263" w:rsidP="00EB002F">
            <w:pPr>
              <w:jc w:val="center"/>
              <w:rPr>
                <w:sz w:val="21"/>
                <w:szCs w:val="21"/>
              </w:rPr>
            </w:pPr>
            <w:r>
              <w:rPr>
                <w:sz w:val="21"/>
                <w:szCs w:val="21"/>
              </w:rPr>
              <w:t>Report</w:t>
            </w:r>
          </w:p>
        </w:tc>
        <w:tc>
          <w:tcPr>
            <w:tcW w:w="810" w:type="dxa"/>
            <w:vAlign w:val="center"/>
            <w:hideMark/>
          </w:tcPr>
          <w:p w14:paraId="030F0730" w14:textId="74139E67" w:rsidR="00EB002F" w:rsidRPr="00F42852" w:rsidRDefault="007E5263" w:rsidP="00EB002F">
            <w:pPr>
              <w:jc w:val="center"/>
              <w:rPr>
                <w:sz w:val="21"/>
                <w:szCs w:val="21"/>
              </w:rPr>
            </w:pPr>
            <w:r>
              <w:rPr>
                <w:sz w:val="21"/>
                <w:szCs w:val="21"/>
              </w:rPr>
              <w:t>Report</w:t>
            </w:r>
          </w:p>
        </w:tc>
        <w:tc>
          <w:tcPr>
            <w:tcW w:w="810" w:type="dxa"/>
            <w:vAlign w:val="center"/>
          </w:tcPr>
          <w:p w14:paraId="729374C8" w14:textId="25D5BA3E" w:rsidR="00EB002F" w:rsidRPr="00F42852" w:rsidRDefault="007E5263" w:rsidP="00182E6E">
            <w:pPr>
              <w:jc w:val="center"/>
              <w:rPr>
                <w:i/>
                <w:sz w:val="21"/>
                <w:szCs w:val="21"/>
              </w:rPr>
            </w:pPr>
            <w:r>
              <w:rPr>
                <w:i/>
                <w:sz w:val="21"/>
                <w:szCs w:val="21"/>
              </w:rPr>
              <w:t>Report</w:t>
            </w:r>
          </w:p>
        </w:tc>
        <w:tc>
          <w:tcPr>
            <w:tcW w:w="810" w:type="dxa"/>
            <w:vAlign w:val="center"/>
          </w:tcPr>
          <w:p w14:paraId="1DF40D47" w14:textId="7177F7BD" w:rsidR="00EB002F" w:rsidRPr="00F42852" w:rsidRDefault="007E5263" w:rsidP="00EB002F">
            <w:pPr>
              <w:jc w:val="center"/>
              <w:rPr>
                <w:i/>
                <w:sz w:val="21"/>
                <w:szCs w:val="21"/>
              </w:rPr>
            </w:pPr>
            <w:r>
              <w:rPr>
                <w:i/>
                <w:sz w:val="21"/>
                <w:szCs w:val="21"/>
              </w:rPr>
              <w:t>Report</w:t>
            </w:r>
          </w:p>
        </w:tc>
        <w:tc>
          <w:tcPr>
            <w:tcW w:w="1260" w:type="dxa"/>
            <w:vAlign w:val="center"/>
            <w:hideMark/>
          </w:tcPr>
          <w:p w14:paraId="36AE277F" w14:textId="1D4D6DBF" w:rsidR="00EB002F" w:rsidRPr="00CC66BC" w:rsidRDefault="007E5263" w:rsidP="00301BF6">
            <w:pPr>
              <w:jc w:val="center"/>
              <w:rPr>
                <w:sz w:val="21"/>
                <w:szCs w:val="21"/>
              </w:rPr>
            </w:pPr>
            <w:r>
              <w:rPr>
                <w:sz w:val="21"/>
                <w:szCs w:val="21"/>
              </w:rPr>
              <w:t>Once per Month</w:t>
            </w:r>
          </w:p>
        </w:tc>
        <w:tc>
          <w:tcPr>
            <w:tcW w:w="1170" w:type="dxa"/>
            <w:vAlign w:val="center"/>
          </w:tcPr>
          <w:p w14:paraId="522E10A5" w14:textId="118D716B" w:rsidR="00EB002F" w:rsidRPr="00CC66BC" w:rsidRDefault="005A42BC" w:rsidP="00301BF6">
            <w:pPr>
              <w:jc w:val="center"/>
              <w:rPr>
                <w:sz w:val="21"/>
                <w:szCs w:val="21"/>
              </w:rPr>
            </w:pPr>
            <w:r>
              <w:rPr>
                <w:sz w:val="21"/>
                <w:szCs w:val="21"/>
              </w:rPr>
              <w:t>Grab</w:t>
            </w:r>
          </w:p>
        </w:tc>
        <w:tc>
          <w:tcPr>
            <w:tcW w:w="1170" w:type="dxa"/>
            <w:vAlign w:val="center"/>
          </w:tcPr>
          <w:p w14:paraId="4C417E28" w14:textId="2AF56CAA" w:rsidR="00EB002F" w:rsidRPr="009842CF" w:rsidRDefault="007E5263" w:rsidP="00EB002F">
            <w:pPr>
              <w:jc w:val="center"/>
              <w:rPr>
                <w:sz w:val="21"/>
                <w:szCs w:val="21"/>
              </w:rPr>
            </w:pPr>
            <w:r>
              <w:rPr>
                <w:sz w:val="21"/>
                <w:szCs w:val="21"/>
              </w:rPr>
              <w:t>CPL</w:t>
            </w:r>
          </w:p>
        </w:tc>
      </w:tr>
    </w:tbl>
    <w:p w14:paraId="753A6859" w14:textId="77777777" w:rsidR="00531E92" w:rsidRPr="00E45356" w:rsidRDefault="00531E92" w:rsidP="00E45356">
      <w:pPr>
        <w:rPr>
          <w:sz w:val="21"/>
          <w:szCs w:val="21"/>
        </w:rPr>
      </w:pPr>
    </w:p>
    <w:tbl>
      <w:tblPr>
        <w:tblW w:w="1485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1440"/>
        <w:gridCol w:w="967"/>
        <w:gridCol w:w="1426"/>
        <w:gridCol w:w="1426"/>
        <w:gridCol w:w="1543"/>
        <w:gridCol w:w="1521"/>
        <w:gridCol w:w="1757"/>
        <w:gridCol w:w="2395"/>
        <w:gridCol w:w="1115"/>
      </w:tblGrid>
      <w:tr w:rsidR="007D6BAC" w:rsidRPr="00663BD8" w14:paraId="60D6E3CC" w14:textId="77777777" w:rsidTr="0053294C">
        <w:trPr>
          <w:trHeight w:val="368"/>
        </w:trPr>
        <w:tc>
          <w:tcPr>
            <w:tcW w:w="1260" w:type="dxa"/>
            <w:vMerge w:val="restart"/>
            <w:shd w:val="clear" w:color="auto" w:fill="D9D9D9"/>
            <w:vAlign w:val="center"/>
          </w:tcPr>
          <w:p w14:paraId="131F49C2" w14:textId="77777777" w:rsidR="007D6BAC" w:rsidRPr="00CC66BC" w:rsidRDefault="007D6BAC" w:rsidP="00EB002F">
            <w:pPr>
              <w:rPr>
                <w:b/>
                <w:sz w:val="21"/>
                <w:szCs w:val="21"/>
              </w:rPr>
            </w:pPr>
            <w:r>
              <w:rPr>
                <w:b/>
                <w:sz w:val="21"/>
                <w:szCs w:val="21"/>
              </w:rPr>
              <w:t xml:space="preserve"> </w:t>
            </w:r>
            <w:r w:rsidRPr="00CC66BC">
              <w:rPr>
                <w:b/>
                <w:sz w:val="21"/>
                <w:szCs w:val="21"/>
              </w:rPr>
              <w:t>Parameter</w:t>
            </w:r>
          </w:p>
        </w:tc>
        <w:tc>
          <w:tcPr>
            <w:tcW w:w="2407" w:type="dxa"/>
            <w:gridSpan w:val="2"/>
            <w:shd w:val="clear" w:color="auto" w:fill="D9D9D9"/>
            <w:vAlign w:val="center"/>
          </w:tcPr>
          <w:p w14:paraId="37AC350F" w14:textId="22AE379C" w:rsidR="007D6BAC" w:rsidRPr="007D6BAC" w:rsidRDefault="007D6BAC" w:rsidP="007D6BAC">
            <w:pPr>
              <w:jc w:val="center"/>
              <w:rPr>
                <w:b/>
                <w:bCs/>
                <w:sz w:val="21"/>
                <w:szCs w:val="21"/>
              </w:rPr>
            </w:pPr>
            <w:r w:rsidRPr="007D6BAC">
              <w:rPr>
                <w:b/>
                <w:bCs/>
                <w:sz w:val="21"/>
                <w:szCs w:val="21"/>
              </w:rPr>
              <w:t>Categorical</w:t>
            </w:r>
            <w:r w:rsidR="00632CC3">
              <w:rPr>
                <w:b/>
                <w:bCs/>
                <w:sz w:val="21"/>
                <w:szCs w:val="21"/>
              </w:rPr>
              <w:t xml:space="preserve"> Limits</w:t>
            </w:r>
          </w:p>
          <w:p w14:paraId="3347454E" w14:textId="647C4FF2" w:rsidR="007D6BAC" w:rsidRPr="00CC66BC" w:rsidRDefault="007D6BAC" w:rsidP="007D6BAC">
            <w:pPr>
              <w:jc w:val="center"/>
              <w:rPr>
                <w:b/>
                <w:sz w:val="21"/>
                <w:szCs w:val="21"/>
              </w:rPr>
            </w:pPr>
            <w:r w:rsidRPr="007D6BAC">
              <w:rPr>
                <w:b/>
                <w:bCs/>
                <w:sz w:val="21"/>
                <w:szCs w:val="21"/>
              </w:rPr>
              <w:t>(CAT)</w:t>
            </w:r>
          </w:p>
        </w:tc>
        <w:tc>
          <w:tcPr>
            <w:tcW w:w="2852" w:type="dxa"/>
            <w:gridSpan w:val="2"/>
            <w:shd w:val="clear" w:color="auto" w:fill="D9D9D9"/>
            <w:vAlign w:val="center"/>
          </w:tcPr>
          <w:p w14:paraId="503A81C6" w14:textId="77777777" w:rsidR="007D6BAC" w:rsidRDefault="007D6BAC" w:rsidP="00EB002F">
            <w:pPr>
              <w:jc w:val="center"/>
              <w:rPr>
                <w:b/>
                <w:sz w:val="21"/>
                <w:szCs w:val="21"/>
              </w:rPr>
            </w:pPr>
            <w:r w:rsidRPr="00CC66BC">
              <w:rPr>
                <w:b/>
                <w:sz w:val="21"/>
                <w:szCs w:val="21"/>
              </w:rPr>
              <w:t xml:space="preserve">Current Permit Limits </w:t>
            </w:r>
          </w:p>
          <w:p w14:paraId="6F916ADC" w14:textId="77777777" w:rsidR="007D6BAC" w:rsidRPr="00CC66BC" w:rsidRDefault="007D6BAC" w:rsidP="00EB002F">
            <w:pPr>
              <w:jc w:val="center"/>
              <w:rPr>
                <w:b/>
                <w:sz w:val="21"/>
                <w:szCs w:val="21"/>
              </w:rPr>
            </w:pPr>
            <w:r w:rsidRPr="00CC66BC">
              <w:rPr>
                <w:b/>
                <w:sz w:val="21"/>
                <w:szCs w:val="21"/>
              </w:rPr>
              <w:t>(CPL)</w:t>
            </w:r>
          </w:p>
        </w:tc>
        <w:tc>
          <w:tcPr>
            <w:tcW w:w="3064" w:type="dxa"/>
            <w:gridSpan w:val="2"/>
            <w:shd w:val="clear" w:color="auto" w:fill="D9D9D9"/>
            <w:vAlign w:val="center"/>
          </w:tcPr>
          <w:p w14:paraId="38BD6346" w14:textId="77777777" w:rsidR="007D6BAC" w:rsidRPr="007E5263" w:rsidRDefault="007D6BAC" w:rsidP="00EB002F">
            <w:pPr>
              <w:jc w:val="center"/>
              <w:rPr>
                <w:b/>
                <w:sz w:val="21"/>
                <w:szCs w:val="21"/>
              </w:rPr>
            </w:pPr>
            <w:r w:rsidRPr="007E5263">
              <w:rPr>
                <w:b/>
                <w:sz w:val="21"/>
                <w:szCs w:val="21"/>
              </w:rPr>
              <w:t xml:space="preserve">Proposed Permit Limits </w:t>
            </w:r>
          </w:p>
          <w:p w14:paraId="549636E4" w14:textId="77777777" w:rsidR="007D6BAC" w:rsidRPr="007E5263" w:rsidRDefault="007D6BAC" w:rsidP="00EB002F">
            <w:pPr>
              <w:jc w:val="center"/>
              <w:rPr>
                <w:b/>
                <w:sz w:val="21"/>
                <w:szCs w:val="21"/>
              </w:rPr>
            </w:pPr>
            <w:r w:rsidRPr="007E5263">
              <w:rPr>
                <w:b/>
                <w:sz w:val="21"/>
                <w:szCs w:val="21"/>
              </w:rPr>
              <w:t>(PPL)</w:t>
            </w:r>
          </w:p>
        </w:tc>
        <w:tc>
          <w:tcPr>
            <w:tcW w:w="1757" w:type="dxa"/>
            <w:vMerge w:val="restart"/>
            <w:shd w:val="clear" w:color="auto" w:fill="D9D9D9"/>
            <w:vAlign w:val="center"/>
          </w:tcPr>
          <w:p w14:paraId="21C4A717" w14:textId="77777777" w:rsidR="007D6BAC" w:rsidRPr="007E5263" w:rsidRDefault="007D6BAC" w:rsidP="00EB002F">
            <w:pPr>
              <w:jc w:val="center"/>
              <w:rPr>
                <w:b/>
                <w:sz w:val="21"/>
                <w:szCs w:val="21"/>
              </w:rPr>
            </w:pPr>
            <w:r w:rsidRPr="007E5263">
              <w:rPr>
                <w:b/>
                <w:sz w:val="21"/>
                <w:szCs w:val="21"/>
              </w:rPr>
              <w:t xml:space="preserve">Sampling </w:t>
            </w:r>
          </w:p>
          <w:p w14:paraId="104AE42A" w14:textId="77777777" w:rsidR="007D6BAC" w:rsidRPr="007E5263" w:rsidRDefault="007D6BAC" w:rsidP="00EB002F">
            <w:pPr>
              <w:jc w:val="center"/>
              <w:rPr>
                <w:b/>
                <w:sz w:val="21"/>
                <w:szCs w:val="21"/>
              </w:rPr>
            </w:pPr>
            <w:r w:rsidRPr="007E5263">
              <w:rPr>
                <w:b/>
                <w:sz w:val="21"/>
                <w:szCs w:val="21"/>
              </w:rPr>
              <w:t>Frequency</w:t>
            </w:r>
          </w:p>
        </w:tc>
        <w:tc>
          <w:tcPr>
            <w:tcW w:w="2395" w:type="dxa"/>
            <w:vMerge w:val="restart"/>
            <w:shd w:val="clear" w:color="auto" w:fill="D9D9D9"/>
            <w:vAlign w:val="center"/>
          </w:tcPr>
          <w:p w14:paraId="241FEBB0" w14:textId="77777777" w:rsidR="007D6BAC" w:rsidRPr="005A42BC" w:rsidRDefault="007D6BAC" w:rsidP="00EB002F">
            <w:pPr>
              <w:jc w:val="center"/>
              <w:rPr>
                <w:b/>
                <w:sz w:val="21"/>
                <w:szCs w:val="21"/>
              </w:rPr>
            </w:pPr>
            <w:r w:rsidRPr="005A42BC">
              <w:rPr>
                <w:b/>
                <w:sz w:val="21"/>
                <w:szCs w:val="21"/>
              </w:rPr>
              <w:t xml:space="preserve">Sample </w:t>
            </w:r>
          </w:p>
          <w:p w14:paraId="77A17CE6" w14:textId="77777777" w:rsidR="007D6BAC" w:rsidRPr="005A42BC" w:rsidRDefault="007D6BAC" w:rsidP="00EB002F">
            <w:pPr>
              <w:jc w:val="center"/>
              <w:rPr>
                <w:b/>
                <w:sz w:val="21"/>
                <w:szCs w:val="21"/>
              </w:rPr>
            </w:pPr>
            <w:r w:rsidRPr="005A42BC">
              <w:rPr>
                <w:b/>
                <w:sz w:val="21"/>
                <w:szCs w:val="21"/>
              </w:rPr>
              <w:t>Type</w:t>
            </w:r>
          </w:p>
        </w:tc>
        <w:tc>
          <w:tcPr>
            <w:tcW w:w="1115" w:type="dxa"/>
            <w:vMerge w:val="restart"/>
            <w:shd w:val="clear" w:color="auto" w:fill="D9D9D9"/>
            <w:vAlign w:val="center"/>
          </w:tcPr>
          <w:p w14:paraId="09418C14" w14:textId="77777777" w:rsidR="007D6BAC" w:rsidRPr="007E5263" w:rsidRDefault="007D6BAC" w:rsidP="00EB002F">
            <w:pPr>
              <w:jc w:val="center"/>
              <w:rPr>
                <w:b/>
                <w:sz w:val="21"/>
                <w:szCs w:val="21"/>
              </w:rPr>
            </w:pPr>
            <w:r w:rsidRPr="007E5263">
              <w:rPr>
                <w:b/>
                <w:sz w:val="21"/>
                <w:szCs w:val="21"/>
              </w:rPr>
              <w:t xml:space="preserve">Basis of </w:t>
            </w:r>
          </w:p>
          <w:p w14:paraId="32A78CF2" w14:textId="77777777" w:rsidR="007D6BAC" w:rsidRPr="007E5263" w:rsidRDefault="007D6BAC" w:rsidP="00EB002F">
            <w:pPr>
              <w:jc w:val="center"/>
              <w:rPr>
                <w:b/>
                <w:sz w:val="21"/>
                <w:szCs w:val="21"/>
              </w:rPr>
            </w:pPr>
            <w:r w:rsidRPr="007E5263">
              <w:rPr>
                <w:b/>
                <w:sz w:val="21"/>
                <w:szCs w:val="21"/>
              </w:rPr>
              <w:t>Decision</w:t>
            </w:r>
          </w:p>
        </w:tc>
      </w:tr>
      <w:tr w:rsidR="000C394C" w:rsidRPr="00663BD8" w14:paraId="5E411B86" w14:textId="77777777" w:rsidTr="0053294C">
        <w:trPr>
          <w:trHeight w:val="351"/>
        </w:trPr>
        <w:tc>
          <w:tcPr>
            <w:tcW w:w="1260" w:type="dxa"/>
            <w:vMerge/>
            <w:shd w:val="clear" w:color="auto" w:fill="DDD9C3"/>
          </w:tcPr>
          <w:p w14:paraId="5077164D" w14:textId="77777777" w:rsidR="007D6BAC" w:rsidRPr="00CC66BC" w:rsidRDefault="007D6BAC" w:rsidP="00EB002F">
            <w:pPr>
              <w:rPr>
                <w:b/>
                <w:sz w:val="21"/>
                <w:szCs w:val="21"/>
              </w:rPr>
            </w:pPr>
          </w:p>
        </w:tc>
        <w:tc>
          <w:tcPr>
            <w:tcW w:w="1440" w:type="dxa"/>
            <w:shd w:val="clear" w:color="auto" w:fill="D9D9D9"/>
            <w:vAlign w:val="center"/>
          </w:tcPr>
          <w:p w14:paraId="4189E78A" w14:textId="610747ED" w:rsidR="007D6BAC" w:rsidRPr="00CC66BC" w:rsidRDefault="007D6BAC" w:rsidP="007D6BAC">
            <w:pPr>
              <w:jc w:val="center"/>
              <w:rPr>
                <w:b/>
                <w:sz w:val="21"/>
                <w:szCs w:val="21"/>
              </w:rPr>
            </w:pPr>
            <w:r w:rsidRPr="00CC66BC">
              <w:rPr>
                <w:b/>
                <w:sz w:val="21"/>
                <w:szCs w:val="21"/>
              </w:rPr>
              <w:t>Avg.</w:t>
            </w:r>
          </w:p>
        </w:tc>
        <w:tc>
          <w:tcPr>
            <w:tcW w:w="967" w:type="dxa"/>
            <w:shd w:val="clear" w:color="auto" w:fill="D9D9D9"/>
            <w:vAlign w:val="center"/>
          </w:tcPr>
          <w:p w14:paraId="2EEDF8AE" w14:textId="58ABC6DD" w:rsidR="007D6BAC" w:rsidRPr="00CC66BC" w:rsidRDefault="007D6BAC" w:rsidP="007D6BAC">
            <w:pPr>
              <w:jc w:val="center"/>
              <w:rPr>
                <w:b/>
                <w:sz w:val="21"/>
                <w:szCs w:val="21"/>
              </w:rPr>
            </w:pPr>
            <w:r w:rsidRPr="00CC66BC">
              <w:rPr>
                <w:b/>
                <w:sz w:val="21"/>
                <w:szCs w:val="21"/>
              </w:rPr>
              <w:t>Max.</w:t>
            </w:r>
          </w:p>
        </w:tc>
        <w:tc>
          <w:tcPr>
            <w:tcW w:w="1426" w:type="dxa"/>
            <w:shd w:val="clear" w:color="auto" w:fill="D9D9D9"/>
            <w:vAlign w:val="center"/>
          </w:tcPr>
          <w:p w14:paraId="7A69F071" w14:textId="77777777" w:rsidR="007D6BAC" w:rsidRPr="00CC66BC" w:rsidRDefault="007D6BAC" w:rsidP="007D6BAC">
            <w:pPr>
              <w:jc w:val="center"/>
              <w:rPr>
                <w:b/>
                <w:sz w:val="21"/>
                <w:szCs w:val="21"/>
              </w:rPr>
            </w:pPr>
            <w:r w:rsidRPr="00CC66BC">
              <w:rPr>
                <w:b/>
                <w:sz w:val="21"/>
                <w:szCs w:val="21"/>
              </w:rPr>
              <w:t>Avg.</w:t>
            </w:r>
          </w:p>
        </w:tc>
        <w:tc>
          <w:tcPr>
            <w:tcW w:w="1426" w:type="dxa"/>
            <w:shd w:val="clear" w:color="auto" w:fill="D9D9D9"/>
            <w:vAlign w:val="center"/>
          </w:tcPr>
          <w:p w14:paraId="4D3A18F5" w14:textId="77777777" w:rsidR="007D6BAC" w:rsidRPr="00CC66BC" w:rsidRDefault="007D6BAC" w:rsidP="007D6BAC">
            <w:pPr>
              <w:jc w:val="center"/>
              <w:rPr>
                <w:b/>
                <w:sz w:val="21"/>
                <w:szCs w:val="21"/>
              </w:rPr>
            </w:pPr>
            <w:r w:rsidRPr="00CC66BC">
              <w:rPr>
                <w:b/>
                <w:sz w:val="21"/>
                <w:szCs w:val="21"/>
              </w:rPr>
              <w:t>Max.</w:t>
            </w:r>
          </w:p>
        </w:tc>
        <w:tc>
          <w:tcPr>
            <w:tcW w:w="1543" w:type="dxa"/>
            <w:shd w:val="clear" w:color="auto" w:fill="D9D9D9"/>
            <w:vAlign w:val="center"/>
          </w:tcPr>
          <w:p w14:paraId="48DC5D39" w14:textId="77777777" w:rsidR="007D6BAC" w:rsidRPr="00CC66BC" w:rsidRDefault="007D6BAC" w:rsidP="007D6BAC">
            <w:pPr>
              <w:jc w:val="center"/>
              <w:rPr>
                <w:b/>
                <w:sz w:val="21"/>
                <w:szCs w:val="21"/>
              </w:rPr>
            </w:pPr>
            <w:r w:rsidRPr="00CC66BC">
              <w:rPr>
                <w:b/>
                <w:sz w:val="21"/>
                <w:szCs w:val="21"/>
              </w:rPr>
              <w:t>Avg.</w:t>
            </w:r>
          </w:p>
        </w:tc>
        <w:tc>
          <w:tcPr>
            <w:tcW w:w="1521" w:type="dxa"/>
            <w:shd w:val="clear" w:color="auto" w:fill="D9D9D9"/>
            <w:vAlign w:val="center"/>
          </w:tcPr>
          <w:p w14:paraId="48F134F7" w14:textId="77777777" w:rsidR="007D6BAC" w:rsidRPr="00CC66BC" w:rsidRDefault="007D6BAC" w:rsidP="007D6BAC">
            <w:pPr>
              <w:jc w:val="center"/>
              <w:rPr>
                <w:b/>
                <w:sz w:val="21"/>
                <w:szCs w:val="21"/>
              </w:rPr>
            </w:pPr>
            <w:r w:rsidRPr="00CC66BC">
              <w:rPr>
                <w:b/>
                <w:sz w:val="21"/>
                <w:szCs w:val="21"/>
              </w:rPr>
              <w:t>Max.</w:t>
            </w:r>
          </w:p>
        </w:tc>
        <w:tc>
          <w:tcPr>
            <w:tcW w:w="1757" w:type="dxa"/>
            <w:vMerge/>
            <w:shd w:val="clear" w:color="auto" w:fill="DDD9C3"/>
          </w:tcPr>
          <w:p w14:paraId="6889B8BA" w14:textId="77777777" w:rsidR="007D6BAC" w:rsidRPr="00CC66BC" w:rsidRDefault="007D6BAC" w:rsidP="00EB002F">
            <w:pPr>
              <w:rPr>
                <w:b/>
                <w:sz w:val="21"/>
                <w:szCs w:val="21"/>
              </w:rPr>
            </w:pPr>
          </w:p>
        </w:tc>
        <w:tc>
          <w:tcPr>
            <w:tcW w:w="2395" w:type="dxa"/>
            <w:vMerge/>
            <w:shd w:val="clear" w:color="auto" w:fill="DDD9C3"/>
          </w:tcPr>
          <w:p w14:paraId="06809EFA" w14:textId="77777777" w:rsidR="007D6BAC" w:rsidRPr="00CC66BC" w:rsidRDefault="007D6BAC" w:rsidP="00EB002F">
            <w:pPr>
              <w:rPr>
                <w:b/>
                <w:sz w:val="21"/>
                <w:szCs w:val="21"/>
              </w:rPr>
            </w:pPr>
          </w:p>
        </w:tc>
        <w:tc>
          <w:tcPr>
            <w:tcW w:w="1115" w:type="dxa"/>
            <w:vMerge/>
            <w:shd w:val="clear" w:color="auto" w:fill="DDD9C3"/>
          </w:tcPr>
          <w:p w14:paraId="0F5F8369" w14:textId="77777777" w:rsidR="007D6BAC" w:rsidRPr="00CC66BC" w:rsidRDefault="007D6BAC" w:rsidP="00EB002F">
            <w:pPr>
              <w:rPr>
                <w:b/>
                <w:sz w:val="21"/>
                <w:szCs w:val="21"/>
              </w:rPr>
            </w:pPr>
          </w:p>
        </w:tc>
      </w:tr>
      <w:tr w:rsidR="000C394C" w:rsidRPr="00663BD8" w14:paraId="2321E109" w14:textId="77777777" w:rsidTr="0053294C">
        <w:trPr>
          <w:trHeight w:val="70"/>
        </w:trPr>
        <w:tc>
          <w:tcPr>
            <w:tcW w:w="1260" w:type="dxa"/>
            <w:vAlign w:val="center"/>
          </w:tcPr>
          <w:p w14:paraId="31F5CFFF" w14:textId="77777777" w:rsidR="007D6BAC" w:rsidRPr="00CC66BC" w:rsidRDefault="007D6BAC" w:rsidP="00EB002F">
            <w:pPr>
              <w:rPr>
                <w:sz w:val="21"/>
                <w:szCs w:val="21"/>
              </w:rPr>
            </w:pPr>
            <w:r>
              <w:rPr>
                <w:sz w:val="21"/>
                <w:szCs w:val="21"/>
              </w:rPr>
              <w:t>Flow</w:t>
            </w:r>
          </w:p>
        </w:tc>
        <w:tc>
          <w:tcPr>
            <w:tcW w:w="1440" w:type="dxa"/>
            <w:vAlign w:val="center"/>
          </w:tcPr>
          <w:p w14:paraId="5945915E" w14:textId="7A0A82E8" w:rsidR="007D6BAC" w:rsidRPr="00CC66BC" w:rsidRDefault="007D6BAC" w:rsidP="007D6BAC">
            <w:pPr>
              <w:jc w:val="center"/>
              <w:rPr>
                <w:sz w:val="21"/>
                <w:szCs w:val="21"/>
              </w:rPr>
            </w:pPr>
            <w:r>
              <w:rPr>
                <w:sz w:val="21"/>
                <w:szCs w:val="21"/>
              </w:rPr>
              <w:t>---</w:t>
            </w:r>
          </w:p>
        </w:tc>
        <w:tc>
          <w:tcPr>
            <w:tcW w:w="967" w:type="dxa"/>
            <w:vAlign w:val="center"/>
          </w:tcPr>
          <w:p w14:paraId="02C9CF5B" w14:textId="6965154A" w:rsidR="007D6BAC" w:rsidRPr="00CC66BC" w:rsidRDefault="007D6BAC" w:rsidP="007D6BAC">
            <w:pPr>
              <w:jc w:val="center"/>
              <w:rPr>
                <w:sz w:val="21"/>
                <w:szCs w:val="21"/>
              </w:rPr>
            </w:pPr>
            <w:r>
              <w:rPr>
                <w:sz w:val="21"/>
                <w:szCs w:val="21"/>
              </w:rPr>
              <w:t>---</w:t>
            </w:r>
          </w:p>
        </w:tc>
        <w:tc>
          <w:tcPr>
            <w:tcW w:w="1426" w:type="dxa"/>
            <w:vAlign w:val="center"/>
          </w:tcPr>
          <w:p w14:paraId="13248A36" w14:textId="3B149D96" w:rsidR="007D6BAC" w:rsidRPr="00CC66BC" w:rsidRDefault="005A42BC" w:rsidP="00EB002F">
            <w:pPr>
              <w:jc w:val="center"/>
              <w:rPr>
                <w:sz w:val="21"/>
                <w:szCs w:val="21"/>
              </w:rPr>
            </w:pPr>
            <w:r>
              <w:rPr>
                <w:sz w:val="21"/>
                <w:szCs w:val="21"/>
              </w:rPr>
              <w:t>0.050 MGD</w:t>
            </w:r>
          </w:p>
        </w:tc>
        <w:tc>
          <w:tcPr>
            <w:tcW w:w="1426" w:type="dxa"/>
            <w:vAlign w:val="center"/>
          </w:tcPr>
          <w:p w14:paraId="7BD6FD47" w14:textId="364757D8" w:rsidR="007D6BAC" w:rsidRPr="00CC66BC" w:rsidRDefault="00194E31" w:rsidP="00EB002F">
            <w:pPr>
              <w:jc w:val="center"/>
              <w:rPr>
                <w:sz w:val="21"/>
                <w:szCs w:val="21"/>
              </w:rPr>
            </w:pPr>
            <w:r>
              <w:rPr>
                <w:sz w:val="21"/>
                <w:szCs w:val="21"/>
              </w:rPr>
              <w:t>Report MGD</w:t>
            </w:r>
          </w:p>
        </w:tc>
        <w:tc>
          <w:tcPr>
            <w:tcW w:w="1543" w:type="dxa"/>
            <w:vAlign w:val="center"/>
          </w:tcPr>
          <w:p w14:paraId="01BF7E77" w14:textId="0407DED0" w:rsidR="007D6BAC" w:rsidRPr="00F42852" w:rsidRDefault="00B4616A" w:rsidP="00EB002F">
            <w:pPr>
              <w:jc w:val="center"/>
              <w:rPr>
                <w:sz w:val="21"/>
                <w:szCs w:val="21"/>
              </w:rPr>
            </w:pPr>
            <w:r>
              <w:rPr>
                <w:sz w:val="21"/>
                <w:szCs w:val="21"/>
              </w:rPr>
              <w:t>0.050 MGD</w:t>
            </w:r>
          </w:p>
        </w:tc>
        <w:tc>
          <w:tcPr>
            <w:tcW w:w="1521" w:type="dxa"/>
            <w:vAlign w:val="center"/>
          </w:tcPr>
          <w:p w14:paraId="2A633D79" w14:textId="42762A2E" w:rsidR="007D6BAC" w:rsidRPr="00F42852" w:rsidRDefault="00B4616A" w:rsidP="00EB002F">
            <w:pPr>
              <w:jc w:val="center"/>
              <w:rPr>
                <w:sz w:val="21"/>
                <w:szCs w:val="21"/>
              </w:rPr>
            </w:pPr>
            <w:r>
              <w:rPr>
                <w:sz w:val="21"/>
                <w:szCs w:val="21"/>
              </w:rPr>
              <w:t>Report MGD</w:t>
            </w:r>
          </w:p>
        </w:tc>
        <w:tc>
          <w:tcPr>
            <w:tcW w:w="1757" w:type="dxa"/>
            <w:vAlign w:val="center"/>
          </w:tcPr>
          <w:p w14:paraId="3C3A252C" w14:textId="4ECE0082" w:rsidR="007D6BAC" w:rsidRPr="007D109B" w:rsidRDefault="00EA4BC2" w:rsidP="00EB002F">
            <w:pPr>
              <w:jc w:val="center"/>
              <w:rPr>
                <w:sz w:val="21"/>
                <w:szCs w:val="21"/>
              </w:rPr>
            </w:pPr>
            <w:r>
              <w:rPr>
                <w:sz w:val="21"/>
                <w:szCs w:val="21"/>
              </w:rPr>
              <w:t xml:space="preserve">Daily </w:t>
            </w:r>
          </w:p>
        </w:tc>
        <w:tc>
          <w:tcPr>
            <w:tcW w:w="2395" w:type="dxa"/>
            <w:vAlign w:val="center"/>
          </w:tcPr>
          <w:p w14:paraId="1DB0EE24" w14:textId="0E2E03C5" w:rsidR="007D6BAC" w:rsidRPr="00D21AE3" w:rsidRDefault="00EA4BC2" w:rsidP="00EB002F">
            <w:pPr>
              <w:jc w:val="center"/>
              <w:rPr>
                <w:sz w:val="21"/>
                <w:szCs w:val="21"/>
              </w:rPr>
            </w:pPr>
            <w:r>
              <w:rPr>
                <w:sz w:val="21"/>
                <w:szCs w:val="21"/>
              </w:rPr>
              <w:t xml:space="preserve">Totalizer </w:t>
            </w:r>
          </w:p>
        </w:tc>
        <w:tc>
          <w:tcPr>
            <w:tcW w:w="1115" w:type="dxa"/>
            <w:vAlign w:val="center"/>
          </w:tcPr>
          <w:p w14:paraId="27AC96CC" w14:textId="25E5071B" w:rsidR="007D6BAC" w:rsidRPr="009842CF" w:rsidRDefault="00B4616A" w:rsidP="00EB002F">
            <w:pPr>
              <w:jc w:val="center"/>
              <w:rPr>
                <w:sz w:val="21"/>
                <w:szCs w:val="21"/>
              </w:rPr>
            </w:pPr>
            <w:r>
              <w:rPr>
                <w:sz w:val="21"/>
                <w:szCs w:val="21"/>
              </w:rPr>
              <w:t>CPL</w:t>
            </w:r>
          </w:p>
        </w:tc>
      </w:tr>
      <w:tr w:rsidR="000C394C" w:rsidRPr="00663BD8" w14:paraId="34810EA9" w14:textId="77777777" w:rsidTr="0053294C">
        <w:trPr>
          <w:trHeight w:val="70"/>
        </w:trPr>
        <w:tc>
          <w:tcPr>
            <w:tcW w:w="1260" w:type="dxa"/>
            <w:vAlign w:val="center"/>
          </w:tcPr>
          <w:p w14:paraId="15CE948D" w14:textId="77777777" w:rsidR="007D6BAC" w:rsidRPr="00CC66BC" w:rsidRDefault="007D6BAC" w:rsidP="00EB002F">
            <w:pPr>
              <w:rPr>
                <w:sz w:val="21"/>
                <w:szCs w:val="21"/>
              </w:rPr>
            </w:pPr>
            <w:r>
              <w:rPr>
                <w:sz w:val="21"/>
                <w:szCs w:val="21"/>
              </w:rPr>
              <w:t>pH</w:t>
            </w:r>
          </w:p>
        </w:tc>
        <w:tc>
          <w:tcPr>
            <w:tcW w:w="1440" w:type="dxa"/>
            <w:vAlign w:val="center"/>
          </w:tcPr>
          <w:p w14:paraId="6B06137F" w14:textId="14719D5D" w:rsidR="007D6BAC" w:rsidRPr="00CC66BC" w:rsidRDefault="0053294C" w:rsidP="007D6BAC">
            <w:pPr>
              <w:jc w:val="center"/>
              <w:rPr>
                <w:sz w:val="21"/>
                <w:szCs w:val="21"/>
              </w:rPr>
            </w:pPr>
            <w:r>
              <w:rPr>
                <w:sz w:val="21"/>
                <w:szCs w:val="21"/>
              </w:rPr>
              <w:t>5.0 SU (min.)</w:t>
            </w:r>
          </w:p>
        </w:tc>
        <w:tc>
          <w:tcPr>
            <w:tcW w:w="967" w:type="dxa"/>
            <w:vAlign w:val="center"/>
          </w:tcPr>
          <w:p w14:paraId="65C2D056" w14:textId="706CC9C8" w:rsidR="007D6BAC" w:rsidRPr="00CC66BC" w:rsidRDefault="00B315C6" w:rsidP="007D6BAC">
            <w:pPr>
              <w:jc w:val="center"/>
              <w:rPr>
                <w:sz w:val="21"/>
                <w:szCs w:val="21"/>
              </w:rPr>
            </w:pPr>
            <w:r>
              <w:rPr>
                <w:sz w:val="21"/>
                <w:szCs w:val="21"/>
              </w:rPr>
              <w:t>---</w:t>
            </w:r>
          </w:p>
        </w:tc>
        <w:tc>
          <w:tcPr>
            <w:tcW w:w="1426" w:type="dxa"/>
            <w:vAlign w:val="center"/>
          </w:tcPr>
          <w:p w14:paraId="7DBF6AAD" w14:textId="6770F128" w:rsidR="007D6BAC" w:rsidRPr="00CC66BC" w:rsidRDefault="005A42BC" w:rsidP="00EB002F">
            <w:pPr>
              <w:jc w:val="center"/>
              <w:rPr>
                <w:sz w:val="21"/>
                <w:szCs w:val="21"/>
              </w:rPr>
            </w:pPr>
            <w:r>
              <w:rPr>
                <w:sz w:val="21"/>
                <w:szCs w:val="21"/>
              </w:rPr>
              <w:t>5.0 SU (min.)</w:t>
            </w:r>
          </w:p>
        </w:tc>
        <w:tc>
          <w:tcPr>
            <w:tcW w:w="1426" w:type="dxa"/>
            <w:vAlign w:val="center"/>
          </w:tcPr>
          <w:p w14:paraId="336C5D38" w14:textId="352092FC" w:rsidR="007D6BAC" w:rsidRPr="00CC66BC" w:rsidRDefault="00350E90" w:rsidP="00EB002F">
            <w:pPr>
              <w:jc w:val="center"/>
              <w:rPr>
                <w:sz w:val="21"/>
                <w:szCs w:val="21"/>
              </w:rPr>
            </w:pPr>
            <w:r>
              <w:rPr>
                <w:sz w:val="21"/>
                <w:szCs w:val="21"/>
              </w:rPr>
              <w:t>9.0</w:t>
            </w:r>
            <w:r w:rsidR="00475781">
              <w:rPr>
                <w:sz w:val="21"/>
                <w:szCs w:val="21"/>
              </w:rPr>
              <w:t xml:space="preserve"> SU</w:t>
            </w:r>
          </w:p>
        </w:tc>
        <w:tc>
          <w:tcPr>
            <w:tcW w:w="1543" w:type="dxa"/>
            <w:vAlign w:val="center"/>
          </w:tcPr>
          <w:p w14:paraId="5F40F63F" w14:textId="40995C03" w:rsidR="007D6BAC" w:rsidRPr="00136DC2" w:rsidRDefault="007E5263" w:rsidP="00EB002F">
            <w:pPr>
              <w:jc w:val="center"/>
              <w:rPr>
                <w:sz w:val="21"/>
                <w:szCs w:val="21"/>
              </w:rPr>
            </w:pPr>
            <w:r>
              <w:rPr>
                <w:sz w:val="21"/>
                <w:szCs w:val="21"/>
              </w:rPr>
              <w:t>5.0 SU (min.)</w:t>
            </w:r>
          </w:p>
        </w:tc>
        <w:tc>
          <w:tcPr>
            <w:tcW w:w="1521" w:type="dxa"/>
            <w:vAlign w:val="center"/>
          </w:tcPr>
          <w:p w14:paraId="5A33C4F9" w14:textId="6EA2BEA1" w:rsidR="007D6BAC" w:rsidRPr="00136DC2" w:rsidRDefault="007E5263" w:rsidP="00EB002F">
            <w:pPr>
              <w:jc w:val="center"/>
              <w:rPr>
                <w:sz w:val="21"/>
                <w:szCs w:val="21"/>
              </w:rPr>
            </w:pPr>
            <w:r>
              <w:rPr>
                <w:sz w:val="21"/>
                <w:szCs w:val="21"/>
              </w:rPr>
              <w:t>9.0 SU</w:t>
            </w:r>
          </w:p>
        </w:tc>
        <w:tc>
          <w:tcPr>
            <w:tcW w:w="1757" w:type="dxa"/>
            <w:vAlign w:val="center"/>
          </w:tcPr>
          <w:p w14:paraId="0F18687D" w14:textId="6EF40370" w:rsidR="007D6BAC" w:rsidRPr="005D7853" w:rsidRDefault="007E5263" w:rsidP="00EB002F">
            <w:pPr>
              <w:jc w:val="center"/>
              <w:rPr>
                <w:sz w:val="21"/>
                <w:szCs w:val="21"/>
              </w:rPr>
            </w:pPr>
            <w:r>
              <w:rPr>
                <w:sz w:val="21"/>
                <w:szCs w:val="21"/>
              </w:rPr>
              <w:t>Once</w:t>
            </w:r>
            <w:r w:rsidR="005A42BC">
              <w:rPr>
                <w:sz w:val="21"/>
                <w:szCs w:val="21"/>
              </w:rPr>
              <w:t xml:space="preserve"> per Month</w:t>
            </w:r>
          </w:p>
        </w:tc>
        <w:tc>
          <w:tcPr>
            <w:tcW w:w="2395" w:type="dxa"/>
            <w:vAlign w:val="center"/>
          </w:tcPr>
          <w:p w14:paraId="366D49B2" w14:textId="4F43AB80" w:rsidR="007D6BAC" w:rsidRPr="005D7853" w:rsidRDefault="006D51C3" w:rsidP="00EB002F">
            <w:pPr>
              <w:jc w:val="center"/>
              <w:rPr>
                <w:sz w:val="21"/>
                <w:szCs w:val="21"/>
              </w:rPr>
            </w:pPr>
            <w:r>
              <w:rPr>
                <w:sz w:val="21"/>
                <w:szCs w:val="21"/>
              </w:rPr>
              <w:t xml:space="preserve">Grab </w:t>
            </w:r>
          </w:p>
        </w:tc>
        <w:tc>
          <w:tcPr>
            <w:tcW w:w="1115" w:type="dxa"/>
            <w:vAlign w:val="center"/>
          </w:tcPr>
          <w:p w14:paraId="19B0F3AE" w14:textId="5D782EB0" w:rsidR="007D6BAC" w:rsidRPr="009842CF" w:rsidRDefault="007E5263" w:rsidP="00EB002F">
            <w:pPr>
              <w:jc w:val="center"/>
              <w:rPr>
                <w:sz w:val="21"/>
                <w:szCs w:val="21"/>
              </w:rPr>
            </w:pPr>
            <w:r>
              <w:rPr>
                <w:sz w:val="21"/>
                <w:szCs w:val="21"/>
              </w:rPr>
              <w:t>CPL</w:t>
            </w:r>
          </w:p>
        </w:tc>
      </w:tr>
    </w:tbl>
    <w:p w14:paraId="57D1CDF8" w14:textId="77777777" w:rsidR="00E45356" w:rsidRDefault="00E45356" w:rsidP="00EB002F">
      <w:pPr>
        <w:rPr>
          <w:sz w:val="21"/>
          <w:szCs w:val="21"/>
        </w:rPr>
      </w:pPr>
    </w:p>
    <w:p w14:paraId="561C48ED" w14:textId="6A3786DC" w:rsidR="00EB002F" w:rsidRDefault="00E45356" w:rsidP="00EB002F">
      <w:pPr>
        <w:rPr>
          <w:sz w:val="21"/>
          <w:szCs w:val="21"/>
        </w:rPr>
      </w:pPr>
      <w:r w:rsidRPr="00790960">
        <w:rPr>
          <w:sz w:val="21"/>
          <w:szCs w:val="21"/>
        </w:rPr>
        <w:t xml:space="preserve">The monitoring analyses for </w:t>
      </w:r>
      <w:r w:rsidR="005A42BC">
        <w:rPr>
          <w:sz w:val="21"/>
          <w:szCs w:val="21"/>
        </w:rPr>
        <w:t>BOD</w:t>
      </w:r>
      <w:r w:rsidR="005A42BC" w:rsidRPr="005A42BC">
        <w:rPr>
          <w:sz w:val="21"/>
          <w:szCs w:val="21"/>
          <w:vertAlign w:val="subscript"/>
        </w:rPr>
        <w:t>5</w:t>
      </w:r>
      <w:r w:rsidR="005A42BC">
        <w:rPr>
          <w:sz w:val="21"/>
          <w:szCs w:val="21"/>
        </w:rPr>
        <w:t>, TSS, oil and grease</w:t>
      </w:r>
      <w:r w:rsidR="00790960" w:rsidRPr="00790960">
        <w:rPr>
          <w:sz w:val="21"/>
          <w:szCs w:val="21"/>
        </w:rPr>
        <w:t>,</w:t>
      </w:r>
      <w:r w:rsidRPr="00790960">
        <w:rPr>
          <w:sz w:val="21"/>
          <w:szCs w:val="21"/>
        </w:rPr>
        <w:t xml:space="preserve"> flow, and pH shall be submitted on a monthly DMR.</w:t>
      </w:r>
      <w:r w:rsidR="005A42BC">
        <w:rPr>
          <w:sz w:val="21"/>
          <w:szCs w:val="21"/>
        </w:rPr>
        <w:t xml:space="preserve">  </w:t>
      </w:r>
    </w:p>
    <w:p w14:paraId="561014A3" w14:textId="77777777" w:rsidR="00531E92" w:rsidRDefault="00531E92" w:rsidP="00EB002F">
      <w:pPr>
        <w:rPr>
          <w:sz w:val="21"/>
          <w:szCs w:val="21"/>
        </w:rPr>
      </w:pPr>
    </w:p>
    <w:p w14:paraId="1D2D8B2A" w14:textId="45ADDAFE" w:rsidR="005E318C" w:rsidRDefault="00366F50" w:rsidP="00C908EE">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spacing w:line="215" w:lineRule="auto"/>
        <w:ind w:left="180" w:right="-270"/>
        <w:rPr>
          <w:b/>
          <w:sz w:val="24"/>
          <w:szCs w:val="24"/>
        </w:rPr>
      </w:pPr>
      <w:r w:rsidRPr="00E91B55">
        <w:rPr>
          <w:b/>
          <w:sz w:val="24"/>
          <w:szCs w:val="24"/>
        </w:rPr>
        <w:t>V</w:t>
      </w:r>
      <w:r w:rsidR="005E318C" w:rsidRPr="00E91B55">
        <w:rPr>
          <w:b/>
          <w:sz w:val="24"/>
          <w:szCs w:val="24"/>
        </w:rPr>
        <w:t xml:space="preserve">II.  </w:t>
      </w:r>
      <w:r w:rsidR="005A42BC" w:rsidRPr="00E91B55">
        <w:rPr>
          <w:b/>
          <w:sz w:val="24"/>
          <w:szCs w:val="24"/>
        </w:rPr>
        <w:t xml:space="preserve"> </w:t>
      </w:r>
      <w:r w:rsidR="005E318C" w:rsidRPr="00E91B55">
        <w:rPr>
          <w:b/>
          <w:sz w:val="24"/>
          <w:szCs w:val="24"/>
        </w:rPr>
        <w:t>STATEMENT OF BASIS (narrative)</w:t>
      </w:r>
    </w:p>
    <w:p w14:paraId="512994EF" w14:textId="3DA0FEF9" w:rsidR="005E318C" w:rsidRDefault="005E318C" w:rsidP="00C908EE">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spacing w:line="215" w:lineRule="auto"/>
        <w:ind w:left="180" w:right="-270"/>
        <w:rPr>
          <w:b/>
          <w:sz w:val="24"/>
          <w:szCs w:val="24"/>
        </w:rPr>
      </w:pPr>
    </w:p>
    <w:p w14:paraId="0EF5D5A8" w14:textId="5E6C77C3" w:rsidR="005A42BC" w:rsidRDefault="001240C6" w:rsidP="00C908EE">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spacing w:line="215" w:lineRule="auto"/>
        <w:ind w:left="180" w:right="-270"/>
        <w:rPr>
          <w:sz w:val="24"/>
          <w:szCs w:val="24"/>
        </w:rPr>
      </w:pPr>
      <w:r>
        <w:rPr>
          <w:sz w:val="24"/>
          <w:szCs w:val="24"/>
        </w:rPr>
        <w:t>In a cover letter to the permit application, the facility has requested changes to its monitoring requirements.  The facility requests that the sampling frequency for BOD</w:t>
      </w:r>
      <w:r w:rsidRPr="001240C6">
        <w:rPr>
          <w:sz w:val="24"/>
          <w:szCs w:val="24"/>
          <w:vertAlign w:val="subscript"/>
        </w:rPr>
        <w:t>5</w:t>
      </w:r>
      <w:r>
        <w:rPr>
          <w:sz w:val="24"/>
          <w:szCs w:val="24"/>
        </w:rPr>
        <w:t>, TSS, oil and grease, and pH be reduced from twice per month to once per month.  Additionally, the facility requests that the sample type for BOD</w:t>
      </w:r>
      <w:r w:rsidRPr="001240C6">
        <w:rPr>
          <w:sz w:val="24"/>
          <w:szCs w:val="24"/>
          <w:vertAlign w:val="subscript"/>
        </w:rPr>
        <w:t>5</w:t>
      </w:r>
      <w:r>
        <w:rPr>
          <w:sz w:val="24"/>
          <w:szCs w:val="24"/>
        </w:rPr>
        <w:t xml:space="preserve"> and TSS be changed from 24-hour composite to grab.     </w:t>
      </w:r>
    </w:p>
    <w:p w14:paraId="3DF51A95" w14:textId="77777777" w:rsidR="005A42BC" w:rsidRDefault="005A42BC" w:rsidP="00C908EE">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spacing w:line="215" w:lineRule="auto"/>
        <w:ind w:left="180" w:right="-270"/>
        <w:rPr>
          <w:sz w:val="24"/>
          <w:szCs w:val="24"/>
        </w:rPr>
      </w:pPr>
    </w:p>
    <w:p w14:paraId="2E67A8FC" w14:textId="2CF077E1" w:rsidR="005A42BC" w:rsidRDefault="006024AF" w:rsidP="00C908EE">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spacing w:line="215" w:lineRule="auto"/>
        <w:ind w:left="180" w:right="-270"/>
        <w:rPr>
          <w:sz w:val="24"/>
          <w:szCs w:val="24"/>
        </w:rPr>
      </w:pPr>
      <w:r>
        <w:rPr>
          <w:sz w:val="24"/>
          <w:szCs w:val="24"/>
        </w:rPr>
        <w:t>A facility search found two other Weyerhaeuser lumber mills that discharge treated kiln condensate to the local POTWs.  Accordingly, these two facilities possess active water pretreatment permits.  These two facilities are Weyerhaeuser NR Company, McComb Wood Products and Weyerhaeuser NR Company, Philadelphia Facility.  Both of them require once per month sampling of BOD</w:t>
      </w:r>
      <w:r w:rsidRPr="006024AF">
        <w:rPr>
          <w:sz w:val="24"/>
          <w:szCs w:val="24"/>
          <w:vertAlign w:val="subscript"/>
        </w:rPr>
        <w:t>5</w:t>
      </w:r>
      <w:r>
        <w:rPr>
          <w:sz w:val="24"/>
          <w:szCs w:val="24"/>
        </w:rPr>
        <w:t>, TSS, oil and grease, and pH.  Also, both require grab sampling for BOD</w:t>
      </w:r>
      <w:r w:rsidRPr="006024AF">
        <w:rPr>
          <w:sz w:val="24"/>
          <w:szCs w:val="24"/>
          <w:vertAlign w:val="subscript"/>
        </w:rPr>
        <w:t>5</w:t>
      </w:r>
      <w:r>
        <w:rPr>
          <w:sz w:val="24"/>
          <w:szCs w:val="24"/>
        </w:rPr>
        <w:t xml:space="preserve"> and TSS.  Since no specific concerns were </w:t>
      </w:r>
      <w:r w:rsidR="00E91B55">
        <w:rPr>
          <w:sz w:val="24"/>
          <w:szCs w:val="24"/>
        </w:rPr>
        <w:t>revealed</w:t>
      </w:r>
      <w:r>
        <w:rPr>
          <w:sz w:val="24"/>
          <w:szCs w:val="24"/>
        </w:rPr>
        <w:t xml:space="preserve"> for Weyerhaeuser NR Company, Bruce Facility, the aforementioned requested changes to </w:t>
      </w:r>
      <w:r w:rsidR="007E5263">
        <w:rPr>
          <w:sz w:val="24"/>
          <w:szCs w:val="24"/>
        </w:rPr>
        <w:t xml:space="preserve">its monitoring requirements have been granted.  </w:t>
      </w:r>
      <w:r>
        <w:rPr>
          <w:sz w:val="24"/>
          <w:szCs w:val="24"/>
        </w:rPr>
        <w:t xml:space="preserve">        </w:t>
      </w:r>
    </w:p>
    <w:p w14:paraId="711645E3" w14:textId="77777777" w:rsidR="00790960" w:rsidRDefault="00790960" w:rsidP="007E5263">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spacing w:line="215" w:lineRule="auto"/>
        <w:ind w:right="-270"/>
        <w:rPr>
          <w:sz w:val="24"/>
          <w:szCs w:val="24"/>
        </w:rPr>
      </w:pPr>
    </w:p>
    <w:p w14:paraId="3ADE2CFA" w14:textId="6338213D" w:rsidR="005A42BC" w:rsidRDefault="007E5263" w:rsidP="00E91B55">
      <w:pPr>
        <w:tabs>
          <w:tab w:val="left" w:pos="-990"/>
          <w:tab w:val="left" w:pos="-720"/>
          <w:tab w:val="left" w:pos="-90"/>
          <w:tab w:val="left" w:pos="180"/>
          <w:tab w:val="left" w:pos="2250"/>
          <w:tab w:val="left" w:pos="3420"/>
          <w:tab w:val="left" w:pos="3780"/>
          <w:tab w:val="left" w:pos="5040"/>
          <w:tab w:val="left" w:pos="5490"/>
          <w:tab w:val="left" w:pos="6480"/>
          <w:tab w:val="left" w:pos="6750"/>
          <w:tab w:val="left" w:pos="7920"/>
          <w:tab w:val="left" w:pos="8460"/>
          <w:tab w:val="left" w:pos="9360"/>
        </w:tabs>
        <w:spacing w:line="215" w:lineRule="auto"/>
        <w:ind w:left="180" w:right="-270"/>
        <w:rPr>
          <w:sz w:val="24"/>
          <w:szCs w:val="24"/>
        </w:rPr>
      </w:pPr>
      <w:r>
        <w:rPr>
          <w:sz w:val="24"/>
          <w:szCs w:val="24"/>
        </w:rPr>
        <w:t>A</w:t>
      </w:r>
      <w:r w:rsidR="00DD47AE">
        <w:rPr>
          <w:sz w:val="24"/>
          <w:szCs w:val="24"/>
        </w:rPr>
        <w:t xml:space="preserve"> public notice </w:t>
      </w:r>
      <w:r>
        <w:rPr>
          <w:sz w:val="24"/>
          <w:szCs w:val="24"/>
        </w:rPr>
        <w:t>will be</w:t>
      </w:r>
      <w:r w:rsidR="00DD47AE">
        <w:rPr>
          <w:sz w:val="24"/>
          <w:szCs w:val="24"/>
        </w:rPr>
        <w:t xml:space="preserve"> requir</w:t>
      </w:r>
      <w:r w:rsidR="00F72E96">
        <w:rPr>
          <w:sz w:val="24"/>
          <w:szCs w:val="24"/>
        </w:rPr>
        <w:t xml:space="preserve">ed for this permit reissuance.  </w:t>
      </w:r>
    </w:p>
    <w:sectPr w:rsidR="005A42BC" w:rsidSect="00A2721D">
      <w:footerReference w:type="default" r:id="rId12"/>
      <w:pgSz w:w="15840" w:h="12240" w:orient="landscape"/>
      <w:pgMar w:top="1440" w:right="720" w:bottom="1440" w:left="99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9CE3A" w14:textId="77777777" w:rsidR="00953AF0" w:rsidRDefault="00953AF0">
      <w:r>
        <w:separator/>
      </w:r>
    </w:p>
  </w:endnote>
  <w:endnote w:type="continuationSeparator" w:id="0">
    <w:p w14:paraId="71D8EC17" w14:textId="77777777" w:rsidR="00953AF0" w:rsidRDefault="00953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4220386"/>
      <w:docPartObj>
        <w:docPartGallery w:val="Page Numbers (Bottom of Page)"/>
        <w:docPartUnique/>
      </w:docPartObj>
    </w:sdtPr>
    <w:sdtContent>
      <w:sdt>
        <w:sdtPr>
          <w:id w:val="-1898735303"/>
          <w:docPartObj>
            <w:docPartGallery w:val="Page Numbers (Top of Page)"/>
            <w:docPartUnique/>
          </w:docPartObj>
        </w:sdtPr>
        <w:sdtContent>
          <w:p w14:paraId="2A1C65F9" w14:textId="3AD2AF59" w:rsidR="00CF0665" w:rsidRDefault="00CF066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C30BE">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C30BE">
              <w:rPr>
                <w:b/>
                <w:bCs/>
                <w:noProof/>
              </w:rPr>
              <w:t>20</w:t>
            </w:r>
            <w:r>
              <w:rPr>
                <w:b/>
                <w:bCs/>
                <w:sz w:val="24"/>
                <w:szCs w:val="24"/>
              </w:rPr>
              <w:fldChar w:fldCharType="end"/>
            </w:r>
          </w:p>
        </w:sdtContent>
      </w:sdt>
    </w:sdtContent>
  </w:sdt>
  <w:p w14:paraId="1E80C9EA" w14:textId="52FDBD6C" w:rsidR="00CF0665" w:rsidRDefault="009F3936">
    <w:pPr>
      <w:pStyle w:val="Footer"/>
    </w:pPr>
    <w:r>
      <w:t>707</w:t>
    </w:r>
    <w:r w:rsidR="00CF0665">
      <w:t xml:space="preserve"> PER202</w:t>
    </w:r>
    <w:r>
      <w:t>6</w:t>
    </w:r>
    <w:r w:rsidR="00CF0665">
      <w:t>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8774393"/>
      <w:docPartObj>
        <w:docPartGallery w:val="Page Numbers (Bottom of Page)"/>
        <w:docPartUnique/>
      </w:docPartObj>
    </w:sdtPr>
    <w:sdtContent>
      <w:sdt>
        <w:sdtPr>
          <w:id w:val="1868644651"/>
          <w:docPartObj>
            <w:docPartGallery w:val="Page Numbers (Top of Page)"/>
            <w:docPartUnique/>
          </w:docPartObj>
        </w:sdtPr>
        <w:sdtContent>
          <w:p w14:paraId="14CBE0EA" w14:textId="07630539" w:rsidR="00CF0665" w:rsidRDefault="00CF066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24</w:t>
            </w:r>
            <w:r>
              <w:rPr>
                <w:b/>
                <w:bCs/>
                <w:sz w:val="24"/>
                <w:szCs w:val="24"/>
              </w:rPr>
              <w:fldChar w:fldCharType="end"/>
            </w:r>
          </w:p>
        </w:sdtContent>
      </w:sdt>
    </w:sdtContent>
  </w:sdt>
  <w:p w14:paraId="6C80350A" w14:textId="77777777" w:rsidR="00CF0665" w:rsidRDefault="00CF0665">
    <w:pPr>
      <w:pStyle w:val="Footer"/>
    </w:pPr>
    <w:r>
      <w:t>1075 PER20230001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587807"/>
      <w:docPartObj>
        <w:docPartGallery w:val="Page Numbers (Bottom of Page)"/>
        <w:docPartUnique/>
      </w:docPartObj>
    </w:sdtPr>
    <w:sdtContent>
      <w:sdt>
        <w:sdtPr>
          <w:id w:val="-1769616900"/>
          <w:docPartObj>
            <w:docPartGallery w:val="Page Numbers (Top of Page)"/>
            <w:docPartUnique/>
          </w:docPartObj>
        </w:sdtPr>
        <w:sdtContent>
          <w:p w14:paraId="5656453A" w14:textId="698F14E3" w:rsidR="00CF0665" w:rsidRDefault="00CF066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C30BE">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C30BE">
              <w:rPr>
                <w:b/>
                <w:bCs/>
                <w:noProof/>
              </w:rPr>
              <w:t>20</w:t>
            </w:r>
            <w:r>
              <w:rPr>
                <w:b/>
                <w:bCs/>
                <w:sz w:val="24"/>
                <w:szCs w:val="24"/>
              </w:rPr>
              <w:fldChar w:fldCharType="end"/>
            </w:r>
          </w:p>
        </w:sdtContent>
      </w:sdt>
    </w:sdtContent>
  </w:sdt>
  <w:p w14:paraId="26FDBD2D" w14:textId="182DACCE" w:rsidR="00CF0665" w:rsidRDefault="009F3936">
    <w:pPr>
      <w:pStyle w:val="Footer"/>
    </w:pPr>
    <w:r>
      <w:t>707</w:t>
    </w:r>
    <w:r w:rsidR="00CF0665">
      <w:t xml:space="preserve"> PER202</w:t>
    </w:r>
    <w:r>
      <w:t>6</w:t>
    </w:r>
    <w:r w:rsidR="00CF0665">
      <w:t>0001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349203"/>
      <w:docPartObj>
        <w:docPartGallery w:val="Page Numbers (Bottom of Page)"/>
        <w:docPartUnique/>
      </w:docPartObj>
    </w:sdtPr>
    <w:sdtContent>
      <w:sdt>
        <w:sdtPr>
          <w:id w:val="1404870173"/>
          <w:docPartObj>
            <w:docPartGallery w:val="Page Numbers (Top of Page)"/>
            <w:docPartUnique/>
          </w:docPartObj>
        </w:sdtPr>
        <w:sdtContent>
          <w:p w14:paraId="0B3FBFE7" w14:textId="2197502B" w:rsidR="00CF0665" w:rsidRDefault="00CF066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24</w:t>
            </w:r>
            <w:r>
              <w:rPr>
                <w:b/>
                <w:bCs/>
                <w:sz w:val="24"/>
                <w:szCs w:val="24"/>
              </w:rPr>
              <w:fldChar w:fldCharType="end"/>
            </w:r>
          </w:p>
        </w:sdtContent>
      </w:sdt>
    </w:sdtContent>
  </w:sdt>
  <w:p w14:paraId="63161924" w14:textId="1D74DA28" w:rsidR="00CF0665" w:rsidRDefault="00CF0665">
    <w:pPr>
      <w:pStyle w:val="Footer"/>
    </w:pPr>
    <w:r>
      <w:t>1867 PER20220002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872586"/>
      <w:docPartObj>
        <w:docPartGallery w:val="Page Numbers (Bottom of Page)"/>
        <w:docPartUnique/>
      </w:docPartObj>
    </w:sdtPr>
    <w:sdtContent>
      <w:sdt>
        <w:sdtPr>
          <w:id w:val="1416207893"/>
          <w:docPartObj>
            <w:docPartGallery w:val="Page Numbers (Top of Page)"/>
            <w:docPartUnique/>
          </w:docPartObj>
        </w:sdtPr>
        <w:sdtContent>
          <w:p w14:paraId="7496801D" w14:textId="573403E6" w:rsidR="00CF0665" w:rsidRDefault="00CF066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C30BE">
              <w:rPr>
                <w:b/>
                <w:bCs/>
                <w:noProof/>
              </w:rPr>
              <w:t>20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C30BE">
              <w:rPr>
                <w:b/>
                <w:bCs/>
                <w:noProof/>
              </w:rPr>
              <w:t>20</w:t>
            </w:r>
            <w:r>
              <w:rPr>
                <w:b/>
                <w:bCs/>
                <w:sz w:val="24"/>
                <w:szCs w:val="24"/>
              </w:rPr>
              <w:fldChar w:fldCharType="end"/>
            </w:r>
          </w:p>
        </w:sdtContent>
      </w:sdt>
    </w:sdtContent>
  </w:sdt>
  <w:p w14:paraId="3487F530" w14:textId="72935527" w:rsidR="00CF0665" w:rsidRPr="00806E65" w:rsidRDefault="009F3936" w:rsidP="00834DD6">
    <w:pPr>
      <w:pStyle w:val="Footer"/>
      <w:ind w:right="360"/>
    </w:pPr>
    <w:r>
      <w:t>707</w:t>
    </w:r>
    <w:r w:rsidR="00CF0665">
      <w:t xml:space="preserve"> PER202</w:t>
    </w:r>
    <w:r>
      <w:t>6</w:t>
    </w:r>
    <w:r w:rsidR="00CF0665">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A98D3" w14:textId="77777777" w:rsidR="00953AF0" w:rsidRDefault="00953AF0">
      <w:r>
        <w:separator/>
      </w:r>
    </w:p>
  </w:footnote>
  <w:footnote w:type="continuationSeparator" w:id="0">
    <w:p w14:paraId="63082931" w14:textId="77777777" w:rsidR="00953AF0" w:rsidRDefault="00953A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77A7"/>
    <w:multiLevelType w:val="singleLevel"/>
    <w:tmpl w:val="835E37C8"/>
    <w:lvl w:ilvl="0">
      <w:start w:val="1"/>
      <w:numFmt w:val="upperLetter"/>
      <w:lvlText w:val="%1."/>
      <w:lvlJc w:val="left"/>
      <w:pPr>
        <w:tabs>
          <w:tab w:val="num" w:pos="1440"/>
        </w:tabs>
        <w:ind w:left="1440" w:hanging="720"/>
      </w:pPr>
      <w:rPr>
        <w:rFonts w:cs="Times New Roman" w:hint="default"/>
      </w:rPr>
    </w:lvl>
  </w:abstractNum>
  <w:abstractNum w:abstractNumId="1" w15:restartNumberingAfterBreak="0">
    <w:nsid w:val="039E00C4"/>
    <w:multiLevelType w:val="singleLevel"/>
    <w:tmpl w:val="835E37C8"/>
    <w:lvl w:ilvl="0">
      <w:start w:val="1"/>
      <w:numFmt w:val="upperLetter"/>
      <w:lvlText w:val="%1."/>
      <w:lvlJc w:val="left"/>
      <w:pPr>
        <w:tabs>
          <w:tab w:val="num" w:pos="1440"/>
        </w:tabs>
        <w:ind w:left="1440" w:hanging="720"/>
      </w:pPr>
      <w:rPr>
        <w:rFonts w:cs="Times New Roman" w:hint="default"/>
      </w:rPr>
    </w:lvl>
  </w:abstractNum>
  <w:abstractNum w:abstractNumId="2" w15:restartNumberingAfterBreak="0">
    <w:nsid w:val="1A32258F"/>
    <w:multiLevelType w:val="hybridMultilevel"/>
    <w:tmpl w:val="91C49DE2"/>
    <w:lvl w:ilvl="0" w:tplc="7A684C9E">
      <w:start w:val="1"/>
      <w:numFmt w:val="upperLetter"/>
      <w:lvlText w:val="%1."/>
      <w:lvlJc w:val="left"/>
      <w:pPr>
        <w:ind w:left="990" w:hanging="360"/>
      </w:pPr>
      <w:rPr>
        <w:rFonts w:cs="Times New Roman" w:hint="default"/>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3" w15:restartNumberingAfterBreak="0">
    <w:nsid w:val="1B89127A"/>
    <w:multiLevelType w:val="singleLevel"/>
    <w:tmpl w:val="835E37C8"/>
    <w:lvl w:ilvl="0">
      <w:start w:val="1"/>
      <w:numFmt w:val="upperLetter"/>
      <w:lvlText w:val="%1."/>
      <w:lvlJc w:val="left"/>
      <w:pPr>
        <w:tabs>
          <w:tab w:val="num" w:pos="1440"/>
        </w:tabs>
        <w:ind w:left="1440" w:hanging="720"/>
      </w:pPr>
      <w:rPr>
        <w:rFonts w:cs="Times New Roman" w:hint="default"/>
      </w:rPr>
    </w:lvl>
  </w:abstractNum>
  <w:abstractNum w:abstractNumId="4" w15:restartNumberingAfterBreak="0">
    <w:nsid w:val="233B3451"/>
    <w:multiLevelType w:val="singleLevel"/>
    <w:tmpl w:val="04090013"/>
    <w:lvl w:ilvl="0">
      <w:start w:val="1"/>
      <w:numFmt w:val="upperRoman"/>
      <w:lvlText w:val="%1."/>
      <w:lvlJc w:val="right"/>
      <w:pPr>
        <w:ind w:left="180" w:hanging="180"/>
      </w:pPr>
      <w:rPr>
        <w:rFonts w:hint="default"/>
      </w:rPr>
    </w:lvl>
  </w:abstractNum>
  <w:abstractNum w:abstractNumId="5" w15:restartNumberingAfterBreak="0">
    <w:nsid w:val="290859C9"/>
    <w:multiLevelType w:val="hybridMultilevel"/>
    <w:tmpl w:val="17B03C6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8BB2FAD"/>
    <w:multiLevelType w:val="hybridMultilevel"/>
    <w:tmpl w:val="C6F67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217811"/>
    <w:multiLevelType w:val="singleLevel"/>
    <w:tmpl w:val="835E37C8"/>
    <w:lvl w:ilvl="0">
      <w:start w:val="1"/>
      <w:numFmt w:val="upperLetter"/>
      <w:lvlText w:val="%1."/>
      <w:lvlJc w:val="left"/>
      <w:pPr>
        <w:tabs>
          <w:tab w:val="num" w:pos="1080"/>
        </w:tabs>
        <w:ind w:left="1080" w:hanging="720"/>
      </w:pPr>
      <w:rPr>
        <w:rFonts w:cs="Times New Roman" w:hint="default"/>
      </w:rPr>
    </w:lvl>
  </w:abstractNum>
  <w:abstractNum w:abstractNumId="8" w15:restartNumberingAfterBreak="0">
    <w:nsid w:val="396349A4"/>
    <w:multiLevelType w:val="hybridMultilevel"/>
    <w:tmpl w:val="F646A126"/>
    <w:lvl w:ilvl="0" w:tplc="3634D522">
      <w:start w:val="1"/>
      <w:numFmt w:val="decimal"/>
      <w:lvlText w:val="%1."/>
      <w:lvlJc w:val="lef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9" w15:restartNumberingAfterBreak="0">
    <w:nsid w:val="3A977CA2"/>
    <w:multiLevelType w:val="hybridMultilevel"/>
    <w:tmpl w:val="B4C20282"/>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9966AB"/>
    <w:multiLevelType w:val="hybridMultilevel"/>
    <w:tmpl w:val="523063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B92AF4"/>
    <w:multiLevelType w:val="hybridMultilevel"/>
    <w:tmpl w:val="EE34D948"/>
    <w:lvl w:ilvl="0" w:tplc="73F87AF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2136556275">
    <w:abstractNumId w:val="4"/>
  </w:num>
  <w:num w:numId="2" w16cid:durableId="174612177">
    <w:abstractNumId w:val="7"/>
  </w:num>
  <w:num w:numId="3" w16cid:durableId="423916520">
    <w:abstractNumId w:val="0"/>
  </w:num>
  <w:num w:numId="4" w16cid:durableId="1802840239">
    <w:abstractNumId w:val="1"/>
  </w:num>
  <w:num w:numId="5" w16cid:durableId="633213940">
    <w:abstractNumId w:val="3"/>
  </w:num>
  <w:num w:numId="6" w16cid:durableId="1325938152">
    <w:abstractNumId w:val="4"/>
  </w:num>
  <w:num w:numId="7" w16cid:durableId="32003310">
    <w:abstractNumId w:val="7"/>
    <w:lvlOverride w:ilvl="0">
      <w:startOverride w:val="1"/>
    </w:lvlOverride>
  </w:num>
  <w:num w:numId="8" w16cid:durableId="2138141094">
    <w:abstractNumId w:val="8"/>
  </w:num>
  <w:num w:numId="9" w16cid:durableId="16413740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768112">
    <w:abstractNumId w:val="0"/>
    <w:lvlOverride w:ilvl="0">
      <w:startOverride w:val="1"/>
    </w:lvlOverride>
  </w:num>
  <w:num w:numId="11" w16cid:durableId="1057432804">
    <w:abstractNumId w:val="1"/>
  </w:num>
  <w:num w:numId="12" w16cid:durableId="1659118036">
    <w:abstractNumId w:val="1"/>
  </w:num>
  <w:num w:numId="13" w16cid:durableId="84543282">
    <w:abstractNumId w:val="3"/>
    <w:lvlOverride w:ilvl="0">
      <w:startOverride w:val="1"/>
    </w:lvlOverride>
  </w:num>
  <w:num w:numId="14" w16cid:durableId="1390806102">
    <w:abstractNumId w:val="2"/>
  </w:num>
  <w:num w:numId="15" w16cid:durableId="693569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4616036">
    <w:abstractNumId w:val="4"/>
    <w:lvlOverride w:ilvl="0">
      <w:startOverride w:val="1"/>
    </w:lvlOverride>
  </w:num>
  <w:num w:numId="17" w16cid:durableId="1178041751">
    <w:abstractNumId w:val="10"/>
  </w:num>
  <w:num w:numId="18" w16cid:durableId="1300182644">
    <w:abstractNumId w:val="11"/>
  </w:num>
  <w:num w:numId="19" w16cid:durableId="646667694">
    <w:abstractNumId w:val="9"/>
  </w:num>
  <w:num w:numId="20" w16cid:durableId="19734375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20"/>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582"/>
    <w:rsid w:val="000053BB"/>
    <w:rsid w:val="00005FAB"/>
    <w:rsid w:val="000070BD"/>
    <w:rsid w:val="0000742F"/>
    <w:rsid w:val="00007548"/>
    <w:rsid w:val="00007800"/>
    <w:rsid w:val="0001038A"/>
    <w:rsid w:val="00011DF7"/>
    <w:rsid w:val="00012220"/>
    <w:rsid w:val="00013EAE"/>
    <w:rsid w:val="000141EF"/>
    <w:rsid w:val="00016529"/>
    <w:rsid w:val="00016A96"/>
    <w:rsid w:val="00017623"/>
    <w:rsid w:val="000219DB"/>
    <w:rsid w:val="00021B64"/>
    <w:rsid w:val="00021ED3"/>
    <w:rsid w:val="000231A7"/>
    <w:rsid w:val="0002366F"/>
    <w:rsid w:val="00023990"/>
    <w:rsid w:val="00024220"/>
    <w:rsid w:val="0002621E"/>
    <w:rsid w:val="00026B94"/>
    <w:rsid w:val="00030BCB"/>
    <w:rsid w:val="00031082"/>
    <w:rsid w:val="0003335C"/>
    <w:rsid w:val="00034644"/>
    <w:rsid w:val="00036BA1"/>
    <w:rsid w:val="000376D7"/>
    <w:rsid w:val="00040646"/>
    <w:rsid w:val="0004146B"/>
    <w:rsid w:val="0004176C"/>
    <w:rsid w:val="00041D20"/>
    <w:rsid w:val="00045F01"/>
    <w:rsid w:val="000466B5"/>
    <w:rsid w:val="00046C8E"/>
    <w:rsid w:val="0004719C"/>
    <w:rsid w:val="000473B6"/>
    <w:rsid w:val="00053DB3"/>
    <w:rsid w:val="00054BDE"/>
    <w:rsid w:val="00055198"/>
    <w:rsid w:val="0005677B"/>
    <w:rsid w:val="000576DF"/>
    <w:rsid w:val="00057DEE"/>
    <w:rsid w:val="00057ED6"/>
    <w:rsid w:val="00061FFC"/>
    <w:rsid w:val="000622F9"/>
    <w:rsid w:val="00063BD0"/>
    <w:rsid w:val="00063CCF"/>
    <w:rsid w:val="0006610C"/>
    <w:rsid w:val="000668FE"/>
    <w:rsid w:val="00067883"/>
    <w:rsid w:val="00067F26"/>
    <w:rsid w:val="000747FB"/>
    <w:rsid w:val="000768DE"/>
    <w:rsid w:val="00076D03"/>
    <w:rsid w:val="00077448"/>
    <w:rsid w:val="000777C2"/>
    <w:rsid w:val="00081818"/>
    <w:rsid w:val="00082051"/>
    <w:rsid w:val="00082A2C"/>
    <w:rsid w:val="00085ED9"/>
    <w:rsid w:val="00085FEB"/>
    <w:rsid w:val="000909DD"/>
    <w:rsid w:val="00091495"/>
    <w:rsid w:val="000918BB"/>
    <w:rsid w:val="000946DE"/>
    <w:rsid w:val="00095134"/>
    <w:rsid w:val="000953FA"/>
    <w:rsid w:val="00095997"/>
    <w:rsid w:val="00096AD6"/>
    <w:rsid w:val="000A0794"/>
    <w:rsid w:val="000A4BD6"/>
    <w:rsid w:val="000A5ECC"/>
    <w:rsid w:val="000A64EE"/>
    <w:rsid w:val="000A6A58"/>
    <w:rsid w:val="000A6AD0"/>
    <w:rsid w:val="000A7FB7"/>
    <w:rsid w:val="000B02CD"/>
    <w:rsid w:val="000B0949"/>
    <w:rsid w:val="000B2020"/>
    <w:rsid w:val="000B2318"/>
    <w:rsid w:val="000B36EF"/>
    <w:rsid w:val="000B4988"/>
    <w:rsid w:val="000B6D58"/>
    <w:rsid w:val="000B743B"/>
    <w:rsid w:val="000C004D"/>
    <w:rsid w:val="000C0BD8"/>
    <w:rsid w:val="000C0D2D"/>
    <w:rsid w:val="000C1313"/>
    <w:rsid w:val="000C139B"/>
    <w:rsid w:val="000C17CA"/>
    <w:rsid w:val="000C1FD9"/>
    <w:rsid w:val="000C21D2"/>
    <w:rsid w:val="000C3815"/>
    <w:rsid w:val="000C394C"/>
    <w:rsid w:val="000C4EE7"/>
    <w:rsid w:val="000C689B"/>
    <w:rsid w:val="000C7129"/>
    <w:rsid w:val="000C7FAD"/>
    <w:rsid w:val="000D123C"/>
    <w:rsid w:val="000D21E0"/>
    <w:rsid w:val="000D33D0"/>
    <w:rsid w:val="000D6D5B"/>
    <w:rsid w:val="000D751E"/>
    <w:rsid w:val="000E0225"/>
    <w:rsid w:val="000E09C4"/>
    <w:rsid w:val="000E258C"/>
    <w:rsid w:val="000E2E2B"/>
    <w:rsid w:val="000E3544"/>
    <w:rsid w:val="000E7470"/>
    <w:rsid w:val="000E7A37"/>
    <w:rsid w:val="000F0321"/>
    <w:rsid w:val="000F0D11"/>
    <w:rsid w:val="000F0F1C"/>
    <w:rsid w:val="000F155E"/>
    <w:rsid w:val="000F1D27"/>
    <w:rsid w:val="000F4960"/>
    <w:rsid w:val="000F55C7"/>
    <w:rsid w:val="000F5D1F"/>
    <w:rsid w:val="000F6A32"/>
    <w:rsid w:val="000F7600"/>
    <w:rsid w:val="000F7B72"/>
    <w:rsid w:val="001016C5"/>
    <w:rsid w:val="00105C25"/>
    <w:rsid w:val="001060F1"/>
    <w:rsid w:val="00111765"/>
    <w:rsid w:val="00112220"/>
    <w:rsid w:val="0011291C"/>
    <w:rsid w:val="0011362C"/>
    <w:rsid w:val="001171BB"/>
    <w:rsid w:val="00120B00"/>
    <w:rsid w:val="00122BF1"/>
    <w:rsid w:val="00123DBE"/>
    <w:rsid w:val="001240C6"/>
    <w:rsid w:val="00126C36"/>
    <w:rsid w:val="00131CE7"/>
    <w:rsid w:val="001320AF"/>
    <w:rsid w:val="00133468"/>
    <w:rsid w:val="0013442C"/>
    <w:rsid w:val="001348D3"/>
    <w:rsid w:val="00134E7C"/>
    <w:rsid w:val="00135040"/>
    <w:rsid w:val="001361E8"/>
    <w:rsid w:val="00136C95"/>
    <w:rsid w:val="00136DC2"/>
    <w:rsid w:val="00137F16"/>
    <w:rsid w:val="00140998"/>
    <w:rsid w:val="0014183A"/>
    <w:rsid w:val="00141C16"/>
    <w:rsid w:val="001424CB"/>
    <w:rsid w:val="001430F0"/>
    <w:rsid w:val="00145DF3"/>
    <w:rsid w:val="0014638A"/>
    <w:rsid w:val="00146D0F"/>
    <w:rsid w:val="00147743"/>
    <w:rsid w:val="00151194"/>
    <w:rsid w:val="001516B8"/>
    <w:rsid w:val="00151EF0"/>
    <w:rsid w:val="0015209C"/>
    <w:rsid w:val="00156163"/>
    <w:rsid w:val="00160335"/>
    <w:rsid w:val="00162885"/>
    <w:rsid w:val="00162DEC"/>
    <w:rsid w:val="00162FAF"/>
    <w:rsid w:val="00163EAB"/>
    <w:rsid w:val="00163FFA"/>
    <w:rsid w:val="0016632B"/>
    <w:rsid w:val="00171F1C"/>
    <w:rsid w:val="00173CD1"/>
    <w:rsid w:val="00174B1C"/>
    <w:rsid w:val="0017508C"/>
    <w:rsid w:val="00175496"/>
    <w:rsid w:val="001761AE"/>
    <w:rsid w:val="0017657A"/>
    <w:rsid w:val="0017778E"/>
    <w:rsid w:val="001802F0"/>
    <w:rsid w:val="00181477"/>
    <w:rsid w:val="00182E6E"/>
    <w:rsid w:val="001832AE"/>
    <w:rsid w:val="00184D1E"/>
    <w:rsid w:val="0018502F"/>
    <w:rsid w:val="001872FE"/>
    <w:rsid w:val="00190BD1"/>
    <w:rsid w:val="0019268D"/>
    <w:rsid w:val="00193454"/>
    <w:rsid w:val="00193AE9"/>
    <w:rsid w:val="00193ECF"/>
    <w:rsid w:val="0019434F"/>
    <w:rsid w:val="001949D7"/>
    <w:rsid w:val="00194E31"/>
    <w:rsid w:val="0019541B"/>
    <w:rsid w:val="00195799"/>
    <w:rsid w:val="00195C7B"/>
    <w:rsid w:val="001969F8"/>
    <w:rsid w:val="00197D01"/>
    <w:rsid w:val="001A04A0"/>
    <w:rsid w:val="001A16C0"/>
    <w:rsid w:val="001A2A13"/>
    <w:rsid w:val="001A3EBC"/>
    <w:rsid w:val="001A5B70"/>
    <w:rsid w:val="001A67B5"/>
    <w:rsid w:val="001B003F"/>
    <w:rsid w:val="001B010B"/>
    <w:rsid w:val="001B0561"/>
    <w:rsid w:val="001B0D57"/>
    <w:rsid w:val="001B148F"/>
    <w:rsid w:val="001B42F1"/>
    <w:rsid w:val="001B5EBD"/>
    <w:rsid w:val="001B60F3"/>
    <w:rsid w:val="001B6613"/>
    <w:rsid w:val="001C0F0C"/>
    <w:rsid w:val="001C172C"/>
    <w:rsid w:val="001C217B"/>
    <w:rsid w:val="001C2754"/>
    <w:rsid w:val="001C4F10"/>
    <w:rsid w:val="001C5483"/>
    <w:rsid w:val="001C6D20"/>
    <w:rsid w:val="001D0452"/>
    <w:rsid w:val="001D1A55"/>
    <w:rsid w:val="001D1E9D"/>
    <w:rsid w:val="001D3225"/>
    <w:rsid w:val="001D43BB"/>
    <w:rsid w:val="001D4B9E"/>
    <w:rsid w:val="001D5672"/>
    <w:rsid w:val="001D703F"/>
    <w:rsid w:val="001E0624"/>
    <w:rsid w:val="001E0B87"/>
    <w:rsid w:val="001E1C0A"/>
    <w:rsid w:val="001E391D"/>
    <w:rsid w:val="001E3C41"/>
    <w:rsid w:val="001E5789"/>
    <w:rsid w:val="001F166B"/>
    <w:rsid w:val="001F316F"/>
    <w:rsid w:val="001F3A7B"/>
    <w:rsid w:val="001F56BF"/>
    <w:rsid w:val="001F6F64"/>
    <w:rsid w:val="001F7107"/>
    <w:rsid w:val="001F76A1"/>
    <w:rsid w:val="002001DE"/>
    <w:rsid w:val="00200D94"/>
    <w:rsid w:val="0020319B"/>
    <w:rsid w:val="00210469"/>
    <w:rsid w:val="00210DB6"/>
    <w:rsid w:val="0021141C"/>
    <w:rsid w:val="00211919"/>
    <w:rsid w:val="00214750"/>
    <w:rsid w:val="00221174"/>
    <w:rsid w:val="00221B09"/>
    <w:rsid w:val="00221DCD"/>
    <w:rsid w:val="0022250B"/>
    <w:rsid w:val="00222849"/>
    <w:rsid w:val="00222CC1"/>
    <w:rsid w:val="00225715"/>
    <w:rsid w:val="002257BF"/>
    <w:rsid w:val="00227B27"/>
    <w:rsid w:val="0023160A"/>
    <w:rsid w:val="00231F39"/>
    <w:rsid w:val="002322E8"/>
    <w:rsid w:val="00233754"/>
    <w:rsid w:val="00234223"/>
    <w:rsid w:val="002354B0"/>
    <w:rsid w:val="00236629"/>
    <w:rsid w:val="00236B69"/>
    <w:rsid w:val="002371DB"/>
    <w:rsid w:val="002372B0"/>
    <w:rsid w:val="00237A43"/>
    <w:rsid w:val="00241BED"/>
    <w:rsid w:val="002420D4"/>
    <w:rsid w:val="00243AED"/>
    <w:rsid w:val="00245FB8"/>
    <w:rsid w:val="002464AD"/>
    <w:rsid w:val="00246DD9"/>
    <w:rsid w:val="00246E99"/>
    <w:rsid w:val="002504EF"/>
    <w:rsid w:val="0025089F"/>
    <w:rsid w:val="00254DCC"/>
    <w:rsid w:val="002578CC"/>
    <w:rsid w:val="0026045A"/>
    <w:rsid w:val="0026046D"/>
    <w:rsid w:val="00260845"/>
    <w:rsid w:val="002630E8"/>
    <w:rsid w:val="002665A6"/>
    <w:rsid w:val="002665B0"/>
    <w:rsid w:val="00266B77"/>
    <w:rsid w:val="00266E6F"/>
    <w:rsid w:val="00267CF0"/>
    <w:rsid w:val="00271480"/>
    <w:rsid w:val="00272661"/>
    <w:rsid w:val="00273565"/>
    <w:rsid w:val="002744EB"/>
    <w:rsid w:val="002751FC"/>
    <w:rsid w:val="00275920"/>
    <w:rsid w:val="00275F3F"/>
    <w:rsid w:val="00275FF9"/>
    <w:rsid w:val="00277BE2"/>
    <w:rsid w:val="00280096"/>
    <w:rsid w:val="002834FF"/>
    <w:rsid w:val="0028430A"/>
    <w:rsid w:val="00285AB6"/>
    <w:rsid w:val="00290AF4"/>
    <w:rsid w:val="002942C0"/>
    <w:rsid w:val="002944AB"/>
    <w:rsid w:val="00294BC4"/>
    <w:rsid w:val="00295842"/>
    <w:rsid w:val="00296B8A"/>
    <w:rsid w:val="0029780A"/>
    <w:rsid w:val="002A043C"/>
    <w:rsid w:val="002A0906"/>
    <w:rsid w:val="002A09A6"/>
    <w:rsid w:val="002A0B5B"/>
    <w:rsid w:val="002A0B98"/>
    <w:rsid w:val="002A1106"/>
    <w:rsid w:val="002A1C3C"/>
    <w:rsid w:val="002A25C5"/>
    <w:rsid w:val="002A3007"/>
    <w:rsid w:val="002A3B9A"/>
    <w:rsid w:val="002A3BD5"/>
    <w:rsid w:val="002A4E8C"/>
    <w:rsid w:val="002A5A86"/>
    <w:rsid w:val="002A6289"/>
    <w:rsid w:val="002A776B"/>
    <w:rsid w:val="002A7900"/>
    <w:rsid w:val="002B092A"/>
    <w:rsid w:val="002B1E69"/>
    <w:rsid w:val="002B2740"/>
    <w:rsid w:val="002B43E7"/>
    <w:rsid w:val="002B5477"/>
    <w:rsid w:val="002B6BAE"/>
    <w:rsid w:val="002B7ABF"/>
    <w:rsid w:val="002C30BA"/>
    <w:rsid w:val="002C30BE"/>
    <w:rsid w:val="002C4209"/>
    <w:rsid w:val="002C45D6"/>
    <w:rsid w:val="002C460A"/>
    <w:rsid w:val="002C4E1B"/>
    <w:rsid w:val="002C68CE"/>
    <w:rsid w:val="002C7BA7"/>
    <w:rsid w:val="002D01C0"/>
    <w:rsid w:val="002D1469"/>
    <w:rsid w:val="002D247C"/>
    <w:rsid w:val="002D4225"/>
    <w:rsid w:val="002D5363"/>
    <w:rsid w:val="002D7C0C"/>
    <w:rsid w:val="002E1936"/>
    <w:rsid w:val="002E2981"/>
    <w:rsid w:val="002E5FB6"/>
    <w:rsid w:val="002E631F"/>
    <w:rsid w:val="002E7450"/>
    <w:rsid w:val="002F0B51"/>
    <w:rsid w:val="002F10F2"/>
    <w:rsid w:val="002F1FE6"/>
    <w:rsid w:val="002F4C9D"/>
    <w:rsid w:val="002F4E97"/>
    <w:rsid w:val="002F666E"/>
    <w:rsid w:val="002F68CF"/>
    <w:rsid w:val="002F7B68"/>
    <w:rsid w:val="002F7D22"/>
    <w:rsid w:val="003008A6"/>
    <w:rsid w:val="00300C56"/>
    <w:rsid w:val="00300FB9"/>
    <w:rsid w:val="00301BF6"/>
    <w:rsid w:val="00302964"/>
    <w:rsid w:val="003038E7"/>
    <w:rsid w:val="00303A21"/>
    <w:rsid w:val="00304355"/>
    <w:rsid w:val="00305058"/>
    <w:rsid w:val="00305633"/>
    <w:rsid w:val="00307186"/>
    <w:rsid w:val="003077E6"/>
    <w:rsid w:val="00311561"/>
    <w:rsid w:val="003174AD"/>
    <w:rsid w:val="00317606"/>
    <w:rsid w:val="003202E9"/>
    <w:rsid w:val="00320CB5"/>
    <w:rsid w:val="00321A03"/>
    <w:rsid w:val="003224AF"/>
    <w:rsid w:val="00323478"/>
    <w:rsid w:val="00324F68"/>
    <w:rsid w:val="00325A37"/>
    <w:rsid w:val="00325BA6"/>
    <w:rsid w:val="00325BE3"/>
    <w:rsid w:val="00330A75"/>
    <w:rsid w:val="00331B4A"/>
    <w:rsid w:val="003322B3"/>
    <w:rsid w:val="00332DDA"/>
    <w:rsid w:val="00333928"/>
    <w:rsid w:val="00334C37"/>
    <w:rsid w:val="00335D7F"/>
    <w:rsid w:val="003363C2"/>
    <w:rsid w:val="00336851"/>
    <w:rsid w:val="0033779A"/>
    <w:rsid w:val="00337923"/>
    <w:rsid w:val="003404EC"/>
    <w:rsid w:val="003408D7"/>
    <w:rsid w:val="00340C2F"/>
    <w:rsid w:val="003441F6"/>
    <w:rsid w:val="00345EE6"/>
    <w:rsid w:val="003504DC"/>
    <w:rsid w:val="00350D8D"/>
    <w:rsid w:val="00350E90"/>
    <w:rsid w:val="0035167F"/>
    <w:rsid w:val="0035262C"/>
    <w:rsid w:val="0035453F"/>
    <w:rsid w:val="00355234"/>
    <w:rsid w:val="00355A12"/>
    <w:rsid w:val="00355C7A"/>
    <w:rsid w:val="00355EB1"/>
    <w:rsid w:val="00356704"/>
    <w:rsid w:val="00356B20"/>
    <w:rsid w:val="00357794"/>
    <w:rsid w:val="00360E5F"/>
    <w:rsid w:val="00362EFB"/>
    <w:rsid w:val="00363943"/>
    <w:rsid w:val="00363DB7"/>
    <w:rsid w:val="00364C64"/>
    <w:rsid w:val="00364D8E"/>
    <w:rsid w:val="00365F40"/>
    <w:rsid w:val="003661CD"/>
    <w:rsid w:val="0036624C"/>
    <w:rsid w:val="00366F50"/>
    <w:rsid w:val="00370FFD"/>
    <w:rsid w:val="0037251D"/>
    <w:rsid w:val="0037258D"/>
    <w:rsid w:val="00373A2D"/>
    <w:rsid w:val="00373E71"/>
    <w:rsid w:val="00380B91"/>
    <w:rsid w:val="00381055"/>
    <w:rsid w:val="003818B0"/>
    <w:rsid w:val="00381ED0"/>
    <w:rsid w:val="00383143"/>
    <w:rsid w:val="00383D09"/>
    <w:rsid w:val="00385F70"/>
    <w:rsid w:val="00386E5C"/>
    <w:rsid w:val="003914CF"/>
    <w:rsid w:val="00392659"/>
    <w:rsid w:val="0039295E"/>
    <w:rsid w:val="003945F5"/>
    <w:rsid w:val="003948E5"/>
    <w:rsid w:val="00395A57"/>
    <w:rsid w:val="003A0F8D"/>
    <w:rsid w:val="003A15F6"/>
    <w:rsid w:val="003A1EFF"/>
    <w:rsid w:val="003A2030"/>
    <w:rsid w:val="003A47E7"/>
    <w:rsid w:val="003A4915"/>
    <w:rsid w:val="003A7569"/>
    <w:rsid w:val="003B5487"/>
    <w:rsid w:val="003B5A4B"/>
    <w:rsid w:val="003B6D0A"/>
    <w:rsid w:val="003C07AC"/>
    <w:rsid w:val="003C2AAF"/>
    <w:rsid w:val="003C497E"/>
    <w:rsid w:val="003C6F12"/>
    <w:rsid w:val="003C6FCD"/>
    <w:rsid w:val="003C7209"/>
    <w:rsid w:val="003C7805"/>
    <w:rsid w:val="003C7A61"/>
    <w:rsid w:val="003D2858"/>
    <w:rsid w:val="003D3195"/>
    <w:rsid w:val="003D4689"/>
    <w:rsid w:val="003D47AB"/>
    <w:rsid w:val="003D49D4"/>
    <w:rsid w:val="003D49D7"/>
    <w:rsid w:val="003D6055"/>
    <w:rsid w:val="003D6EB6"/>
    <w:rsid w:val="003D77E0"/>
    <w:rsid w:val="003D7BD7"/>
    <w:rsid w:val="003E022F"/>
    <w:rsid w:val="003E25DF"/>
    <w:rsid w:val="003E32C0"/>
    <w:rsid w:val="003E3AAB"/>
    <w:rsid w:val="003E4076"/>
    <w:rsid w:val="003E4F34"/>
    <w:rsid w:val="003E596B"/>
    <w:rsid w:val="003E5EB1"/>
    <w:rsid w:val="003E639C"/>
    <w:rsid w:val="003E71B1"/>
    <w:rsid w:val="003F1230"/>
    <w:rsid w:val="003F22D7"/>
    <w:rsid w:val="003F511F"/>
    <w:rsid w:val="003F5302"/>
    <w:rsid w:val="0040057B"/>
    <w:rsid w:val="004010AC"/>
    <w:rsid w:val="004022CF"/>
    <w:rsid w:val="0040328C"/>
    <w:rsid w:val="00404A80"/>
    <w:rsid w:val="004056A0"/>
    <w:rsid w:val="00406A90"/>
    <w:rsid w:val="00406B76"/>
    <w:rsid w:val="00406BA2"/>
    <w:rsid w:val="00407515"/>
    <w:rsid w:val="00407AA2"/>
    <w:rsid w:val="004101F9"/>
    <w:rsid w:val="00410209"/>
    <w:rsid w:val="00410539"/>
    <w:rsid w:val="0041096C"/>
    <w:rsid w:val="00412E12"/>
    <w:rsid w:val="00413F37"/>
    <w:rsid w:val="004148B3"/>
    <w:rsid w:val="00414942"/>
    <w:rsid w:val="00415038"/>
    <w:rsid w:val="00415521"/>
    <w:rsid w:val="00417249"/>
    <w:rsid w:val="004202FD"/>
    <w:rsid w:val="00420AC3"/>
    <w:rsid w:val="00421856"/>
    <w:rsid w:val="00422861"/>
    <w:rsid w:val="00425146"/>
    <w:rsid w:val="00427D62"/>
    <w:rsid w:val="0043283F"/>
    <w:rsid w:val="00432E8F"/>
    <w:rsid w:val="00434226"/>
    <w:rsid w:val="004343D1"/>
    <w:rsid w:val="0043498A"/>
    <w:rsid w:val="00434B5A"/>
    <w:rsid w:val="00434CA4"/>
    <w:rsid w:val="00435B20"/>
    <w:rsid w:val="00437C08"/>
    <w:rsid w:val="004404D0"/>
    <w:rsid w:val="00441A71"/>
    <w:rsid w:val="004426DA"/>
    <w:rsid w:val="004427FC"/>
    <w:rsid w:val="00443351"/>
    <w:rsid w:val="00443A2A"/>
    <w:rsid w:val="00446ACF"/>
    <w:rsid w:val="00450355"/>
    <w:rsid w:val="00451331"/>
    <w:rsid w:val="00452A37"/>
    <w:rsid w:val="00455461"/>
    <w:rsid w:val="0045555A"/>
    <w:rsid w:val="00456456"/>
    <w:rsid w:val="004575C9"/>
    <w:rsid w:val="004607A3"/>
    <w:rsid w:val="00460E08"/>
    <w:rsid w:val="004618FD"/>
    <w:rsid w:val="004622BB"/>
    <w:rsid w:val="004622DE"/>
    <w:rsid w:val="00462377"/>
    <w:rsid w:val="00463361"/>
    <w:rsid w:val="00464BB3"/>
    <w:rsid w:val="00466011"/>
    <w:rsid w:val="00466AF8"/>
    <w:rsid w:val="00467AC1"/>
    <w:rsid w:val="00467B37"/>
    <w:rsid w:val="004724B3"/>
    <w:rsid w:val="00473AE5"/>
    <w:rsid w:val="004744DC"/>
    <w:rsid w:val="00475781"/>
    <w:rsid w:val="00480DAC"/>
    <w:rsid w:val="00481915"/>
    <w:rsid w:val="004820A0"/>
    <w:rsid w:val="004828C4"/>
    <w:rsid w:val="00485137"/>
    <w:rsid w:val="004873BF"/>
    <w:rsid w:val="00490478"/>
    <w:rsid w:val="0049220F"/>
    <w:rsid w:val="00494AA5"/>
    <w:rsid w:val="00494DB4"/>
    <w:rsid w:val="00496643"/>
    <w:rsid w:val="004A02D0"/>
    <w:rsid w:val="004A2950"/>
    <w:rsid w:val="004A4200"/>
    <w:rsid w:val="004A58DB"/>
    <w:rsid w:val="004A5CEF"/>
    <w:rsid w:val="004A6CF2"/>
    <w:rsid w:val="004B0E2E"/>
    <w:rsid w:val="004B270A"/>
    <w:rsid w:val="004B2CAA"/>
    <w:rsid w:val="004B2DD9"/>
    <w:rsid w:val="004B37FB"/>
    <w:rsid w:val="004B59A0"/>
    <w:rsid w:val="004B60C7"/>
    <w:rsid w:val="004B6A23"/>
    <w:rsid w:val="004C2318"/>
    <w:rsid w:val="004C28A4"/>
    <w:rsid w:val="004C499E"/>
    <w:rsid w:val="004C60F5"/>
    <w:rsid w:val="004C62CC"/>
    <w:rsid w:val="004D18CD"/>
    <w:rsid w:val="004D2923"/>
    <w:rsid w:val="004D768D"/>
    <w:rsid w:val="004E068D"/>
    <w:rsid w:val="004E0969"/>
    <w:rsid w:val="004E0F0D"/>
    <w:rsid w:val="004E170A"/>
    <w:rsid w:val="004E1D6B"/>
    <w:rsid w:val="004E438C"/>
    <w:rsid w:val="004E4B49"/>
    <w:rsid w:val="004E5624"/>
    <w:rsid w:val="004E64F7"/>
    <w:rsid w:val="004E67F8"/>
    <w:rsid w:val="004F05A7"/>
    <w:rsid w:val="004F149F"/>
    <w:rsid w:val="004F1586"/>
    <w:rsid w:val="004F16C6"/>
    <w:rsid w:val="004F1B78"/>
    <w:rsid w:val="004F1F62"/>
    <w:rsid w:val="004F7F62"/>
    <w:rsid w:val="005013D8"/>
    <w:rsid w:val="00501FC3"/>
    <w:rsid w:val="00503AB7"/>
    <w:rsid w:val="005060C4"/>
    <w:rsid w:val="00507C47"/>
    <w:rsid w:val="005102CF"/>
    <w:rsid w:val="00510765"/>
    <w:rsid w:val="0051237A"/>
    <w:rsid w:val="00512B73"/>
    <w:rsid w:val="005138F5"/>
    <w:rsid w:val="0051441F"/>
    <w:rsid w:val="0051474B"/>
    <w:rsid w:val="00514A62"/>
    <w:rsid w:val="00514E9A"/>
    <w:rsid w:val="00515044"/>
    <w:rsid w:val="0051757E"/>
    <w:rsid w:val="005179E0"/>
    <w:rsid w:val="00520E6C"/>
    <w:rsid w:val="005225EE"/>
    <w:rsid w:val="00522B71"/>
    <w:rsid w:val="005278F8"/>
    <w:rsid w:val="00530EED"/>
    <w:rsid w:val="0053109D"/>
    <w:rsid w:val="005314A4"/>
    <w:rsid w:val="00531E92"/>
    <w:rsid w:val="005326DB"/>
    <w:rsid w:val="0053294C"/>
    <w:rsid w:val="00533283"/>
    <w:rsid w:val="00533B16"/>
    <w:rsid w:val="005342DE"/>
    <w:rsid w:val="0053494B"/>
    <w:rsid w:val="00535230"/>
    <w:rsid w:val="0053558D"/>
    <w:rsid w:val="00535844"/>
    <w:rsid w:val="00537B3D"/>
    <w:rsid w:val="005402DB"/>
    <w:rsid w:val="00541020"/>
    <w:rsid w:val="00541BE7"/>
    <w:rsid w:val="00541BFE"/>
    <w:rsid w:val="00541E94"/>
    <w:rsid w:val="0054282F"/>
    <w:rsid w:val="00544260"/>
    <w:rsid w:val="00545C8F"/>
    <w:rsid w:val="005460A9"/>
    <w:rsid w:val="0054694A"/>
    <w:rsid w:val="0054792F"/>
    <w:rsid w:val="005511E5"/>
    <w:rsid w:val="0055535D"/>
    <w:rsid w:val="00555A28"/>
    <w:rsid w:val="00556275"/>
    <w:rsid w:val="00556D70"/>
    <w:rsid w:val="0056001D"/>
    <w:rsid w:val="005617E4"/>
    <w:rsid w:val="00561B4B"/>
    <w:rsid w:val="00563D56"/>
    <w:rsid w:val="00564330"/>
    <w:rsid w:val="005654CC"/>
    <w:rsid w:val="00565AF0"/>
    <w:rsid w:val="0056740E"/>
    <w:rsid w:val="0057189B"/>
    <w:rsid w:val="00571A9D"/>
    <w:rsid w:val="00571CD9"/>
    <w:rsid w:val="00572928"/>
    <w:rsid w:val="005743E4"/>
    <w:rsid w:val="00576500"/>
    <w:rsid w:val="00576D5B"/>
    <w:rsid w:val="0058266F"/>
    <w:rsid w:val="005855F8"/>
    <w:rsid w:val="00585E36"/>
    <w:rsid w:val="00590C60"/>
    <w:rsid w:val="005913BE"/>
    <w:rsid w:val="00593B4A"/>
    <w:rsid w:val="00595E51"/>
    <w:rsid w:val="005974F5"/>
    <w:rsid w:val="0059756B"/>
    <w:rsid w:val="005A28BF"/>
    <w:rsid w:val="005A414A"/>
    <w:rsid w:val="005A42BC"/>
    <w:rsid w:val="005A443F"/>
    <w:rsid w:val="005B119B"/>
    <w:rsid w:val="005B1703"/>
    <w:rsid w:val="005B1F44"/>
    <w:rsid w:val="005B2B3C"/>
    <w:rsid w:val="005B2CD0"/>
    <w:rsid w:val="005B3983"/>
    <w:rsid w:val="005B3B04"/>
    <w:rsid w:val="005B5F1B"/>
    <w:rsid w:val="005B66FA"/>
    <w:rsid w:val="005B7EE3"/>
    <w:rsid w:val="005C0E8A"/>
    <w:rsid w:val="005C0EC0"/>
    <w:rsid w:val="005C2464"/>
    <w:rsid w:val="005C24D0"/>
    <w:rsid w:val="005C414B"/>
    <w:rsid w:val="005C5F20"/>
    <w:rsid w:val="005C6A6B"/>
    <w:rsid w:val="005C7BF3"/>
    <w:rsid w:val="005D160E"/>
    <w:rsid w:val="005D1AA0"/>
    <w:rsid w:val="005D5114"/>
    <w:rsid w:val="005D5F19"/>
    <w:rsid w:val="005D6E6E"/>
    <w:rsid w:val="005D7853"/>
    <w:rsid w:val="005E0B2A"/>
    <w:rsid w:val="005E1A1A"/>
    <w:rsid w:val="005E318C"/>
    <w:rsid w:val="005E3312"/>
    <w:rsid w:val="005E46F7"/>
    <w:rsid w:val="005E4AF8"/>
    <w:rsid w:val="005E57C1"/>
    <w:rsid w:val="005E7342"/>
    <w:rsid w:val="005E7783"/>
    <w:rsid w:val="005F04F7"/>
    <w:rsid w:val="005F29EE"/>
    <w:rsid w:val="005F39D2"/>
    <w:rsid w:val="005F3C90"/>
    <w:rsid w:val="005F5534"/>
    <w:rsid w:val="005F57C1"/>
    <w:rsid w:val="005F5D76"/>
    <w:rsid w:val="005F5E8F"/>
    <w:rsid w:val="005F6FE6"/>
    <w:rsid w:val="006017A6"/>
    <w:rsid w:val="00601ECB"/>
    <w:rsid w:val="006024AF"/>
    <w:rsid w:val="00602DD4"/>
    <w:rsid w:val="006032EA"/>
    <w:rsid w:val="00603E74"/>
    <w:rsid w:val="006041E7"/>
    <w:rsid w:val="006046D1"/>
    <w:rsid w:val="00604E16"/>
    <w:rsid w:val="006056C0"/>
    <w:rsid w:val="006060B7"/>
    <w:rsid w:val="00606C4A"/>
    <w:rsid w:val="0061041F"/>
    <w:rsid w:val="00610CCD"/>
    <w:rsid w:val="006112A0"/>
    <w:rsid w:val="0061280D"/>
    <w:rsid w:val="00612A10"/>
    <w:rsid w:val="006132C3"/>
    <w:rsid w:val="006135C3"/>
    <w:rsid w:val="00613660"/>
    <w:rsid w:val="00614235"/>
    <w:rsid w:val="00614C6A"/>
    <w:rsid w:val="00615342"/>
    <w:rsid w:val="00615811"/>
    <w:rsid w:val="00616513"/>
    <w:rsid w:val="00617CA3"/>
    <w:rsid w:val="006201DA"/>
    <w:rsid w:val="0062038C"/>
    <w:rsid w:val="006215F4"/>
    <w:rsid w:val="0062183B"/>
    <w:rsid w:val="00621F09"/>
    <w:rsid w:val="00623CF1"/>
    <w:rsid w:val="00623DDE"/>
    <w:rsid w:val="00623FD4"/>
    <w:rsid w:val="0062408A"/>
    <w:rsid w:val="006267D6"/>
    <w:rsid w:val="0062690D"/>
    <w:rsid w:val="00626B0A"/>
    <w:rsid w:val="00632CC3"/>
    <w:rsid w:val="006341C9"/>
    <w:rsid w:val="0063510E"/>
    <w:rsid w:val="00635203"/>
    <w:rsid w:val="0063522F"/>
    <w:rsid w:val="006357A7"/>
    <w:rsid w:val="006363D7"/>
    <w:rsid w:val="00637B81"/>
    <w:rsid w:val="00637C46"/>
    <w:rsid w:val="006417D6"/>
    <w:rsid w:val="00642C84"/>
    <w:rsid w:val="0064480D"/>
    <w:rsid w:val="006462DA"/>
    <w:rsid w:val="006511A1"/>
    <w:rsid w:val="006512F7"/>
    <w:rsid w:val="00651345"/>
    <w:rsid w:val="00651D07"/>
    <w:rsid w:val="00651EBF"/>
    <w:rsid w:val="00654966"/>
    <w:rsid w:val="00655D6E"/>
    <w:rsid w:val="00660583"/>
    <w:rsid w:val="0066290D"/>
    <w:rsid w:val="0066379C"/>
    <w:rsid w:val="00663BD8"/>
    <w:rsid w:val="006653D7"/>
    <w:rsid w:val="00665C6C"/>
    <w:rsid w:val="00665EF4"/>
    <w:rsid w:val="006673F7"/>
    <w:rsid w:val="006729EF"/>
    <w:rsid w:val="0067653D"/>
    <w:rsid w:val="00680298"/>
    <w:rsid w:val="00680346"/>
    <w:rsid w:val="00682806"/>
    <w:rsid w:val="006844E2"/>
    <w:rsid w:val="00685141"/>
    <w:rsid w:val="00686B0F"/>
    <w:rsid w:val="00691A35"/>
    <w:rsid w:val="00693498"/>
    <w:rsid w:val="006948DC"/>
    <w:rsid w:val="00696728"/>
    <w:rsid w:val="006976F3"/>
    <w:rsid w:val="006A233D"/>
    <w:rsid w:val="006A2341"/>
    <w:rsid w:val="006A2488"/>
    <w:rsid w:val="006A395E"/>
    <w:rsid w:val="006A3F13"/>
    <w:rsid w:val="006A6DEF"/>
    <w:rsid w:val="006A6E0F"/>
    <w:rsid w:val="006B10AC"/>
    <w:rsid w:val="006B2580"/>
    <w:rsid w:val="006B2617"/>
    <w:rsid w:val="006B3993"/>
    <w:rsid w:val="006B582D"/>
    <w:rsid w:val="006C0D1F"/>
    <w:rsid w:val="006C2F61"/>
    <w:rsid w:val="006C4111"/>
    <w:rsid w:val="006C4B95"/>
    <w:rsid w:val="006C4BAA"/>
    <w:rsid w:val="006C7E0C"/>
    <w:rsid w:val="006D0A5F"/>
    <w:rsid w:val="006D1055"/>
    <w:rsid w:val="006D1DCF"/>
    <w:rsid w:val="006D2C3A"/>
    <w:rsid w:val="006D4059"/>
    <w:rsid w:val="006D4194"/>
    <w:rsid w:val="006D437A"/>
    <w:rsid w:val="006D4E31"/>
    <w:rsid w:val="006D51C3"/>
    <w:rsid w:val="006D6397"/>
    <w:rsid w:val="006E02F6"/>
    <w:rsid w:val="006E0D8D"/>
    <w:rsid w:val="006E0DBA"/>
    <w:rsid w:val="006E2684"/>
    <w:rsid w:val="006E4827"/>
    <w:rsid w:val="006E60BF"/>
    <w:rsid w:val="006E6861"/>
    <w:rsid w:val="006F001B"/>
    <w:rsid w:val="006F0D84"/>
    <w:rsid w:val="006F232F"/>
    <w:rsid w:val="006F23BD"/>
    <w:rsid w:val="006F35EF"/>
    <w:rsid w:val="006F3709"/>
    <w:rsid w:val="006F5BEF"/>
    <w:rsid w:val="006F60E0"/>
    <w:rsid w:val="006F7D1F"/>
    <w:rsid w:val="00700B8F"/>
    <w:rsid w:val="00701F50"/>
    <w:rsid w:val="00702605"/>
    <w:rsid w:val="00702E14"/>
    <w:rsid w:val="007049B0"/>
    <w:rsid w:val="007112C9"/>
    <w:rsid w:val="0071165E"/>
    <w:rsid w:val="00714B63"/>
    <w:rsid w:val="00715047"/>
    <w:rsid w:val="0071535A"/>
    <w:rsid w:val="00715873"/>
    <w:rsid w:val="00715A8A"/>
    <w:rsid w:val="0071776E"/>
    <w:rsid w:val="00720210"/>
    <w:rsid w:val="007213E1"/>
    <w:rsid w:val="00723FD2"/>
    <w:rsid w:val="0072615F"/>
    <w:rsid w:val="007310AB"/>
    <w:rsid w:val="00731BE6"/>
    <w:rsid w:val="0073351A"/>
    <w:rsid w:val="007339E8"/>
    <w:rsid w:val="00734600"/>
    <w:rsid w:val="00735DA4"/>
    <w:rsid w:val="00737092"/>
    <w:rsid w:val="007377D8"/>
    <w:rsid w:val="007408ED"/>
    <w:rsid w:val="00740959"/>
    <w:rsid w:val="007412B4"/>
    <w:rsid w:val="007427F4"/>
    <w:rsid w:val="00742AB3"/>
    <w:rsid w:val="00742B88"/>
    <w:rsid w:val="007443F3"/>
    <w:rsid w:val="00744565"/>
    <w:rsid w:val="00744867"/>
    <w:rsid w:val="00747F03"/>
    <w:rsid w:val="007504A7"/>
    <w:rsid w:val="007504DD"/>
    <w:rsid w:val="007540B8"/>
    <w:rsid w:val="00754EBB"/>
    <w:rsid w:val="00755295"/>
    <w:rsid w:val="00755B15"/>
    <w:rsid w:val="00756839"/>
    <w:rsid w:val="00756866"/>
    <w:rsid w:val="00757B55"/>
    <w:rsid w:val="0076265F"/>
    <w:rsid w:val="00763611"/>
    <w:rsid w:val="00763876"/>
    <w:rsid w:val="00764CED"/>
    <w:rsid w:val="00767B14"/>
    <w:rsid w:val="00767CF9"/>
    <w:rsid w:val="007701A0"/>
    <w:rsid w:val="007701C8"/>
    <w:rsid w:val="00770716"/>
    <w:rsid w:val="00770A53"/>
    <w:rsid w:val="00771341"/>
    <w:rsid w:val="0077295F"/>
    <w:rsid w:val="007743F4"/>
    <w:rsid w:val="00776126"/>
    <w:rsid w:val="00777D0F"/>
    <w:rsid w:val="00782C5A"/>
    <w:rsid w:val="00782EF1"/>
    <w:rsid w:val="00784006"/>
    <w:rsid w:val="00786EAE"/>
    <w:rsid w:val="00790960"/>
    <w:rsid w:val="0079130C"/>
    <w:rsid w:val="00792BB1"/>
    <w:rsid w:val="007943ED"/>
    <w:rsid w:val="00794E33"/>
    <w:rsid w:val="00795360"/>
    <w:rsid w:val="007954A7"/>
    <w:rsid w:val="00795ADE"/>
    <w:rsid w:val="007969DD"/>
    <w:rsid w:val="00797944"/>
    <w:rsid w:val="007A2ECC"/>
    <w:rsid w:val="007A3386"/>
    <w:rsid w:val="007A3927"/>
    <w:rsid w:val="007A44B1"/>
    <w:rsid w:val="007B1073"/>
    <w:rsid w:val="007B172F"/>
    <w:rsid w:val="007B1909"/>
    <w:rsid w:val="007B2CF4"/>
    <w:rsid w:val="007B3686"/>
    <w:rsid w:val="007B5540"/>
    <w:rsid w:val="007B6B6F"/>
    <w:rsid w:val="007B6BE8"/>
    <w:rsid w:val="007B737F"/>
    <w:rsid w:val="007B7F06"/>
    <w:rsid w:val="007C0639"/>
    <w:rsid w:val="007C12A6"/>
    <w:rsid w:val="007C1EA9"/>
    <w:rsid w:val="007C2786"/>
    <w:rsid w:val="007C2C0F"/>
    <w:rsid w:val="007C389E"/>
    <w:rsid w:val="007C446B"/>
    <w:rsid w:val="007D0F9E"/>
    <w:rsid w:val="007D109B"/>
    <w:rsid w:val="007D14E4"/>
    <w:rsid w:val="007D2B26"/>
    <w:rsid w:val="007D2B30"/>
    <w:rsid w:val="007D2CCF"/>
    <w:rsid w:val="007D5DA2"/>
    <w:rsid w:val="007D6B74"/>
    <w:rsid w:val="007D6BAC"/>
    <w:rsid w:val="007E0C20"/>
    <w:rsid w:val="007E21C9"/>
    <w:rsid w:val="007E2A70"/>
    <w:rsid w:val="007E2E65"/>
    <w:rsid w:val="007E3F28"/>
    <w:rsid w:val="007E50B9"/>
    <w:rsid w:val="007E5263"/>
    <w:rsid w:val="007F07ED"/>
    <w:rsid w:val="007F07FC"/>
    <w:rsid w:val="007F36EB"/>
    <w:rsid w:val="007F3B4B"/>
    <w:rsid w:val="007F4D49"/>
    <w:rsid w:val="007F5B7D"/>
    <w:rsid w:val="007F782B"/>
    <w:rsid w:val="007F7DEB"/>
    <w:rsid w:val="0080043C"/>
    <w:rsid w:val="00800DDB"/>
    <w:rsid w:val="0080133D"/>
    <w:rsid w:val="00801FBD"/>
    <w:rsid w:val="008025A0"/>
    <w:rsid w:val="008049E8"/>
    <w:rsid w:val="00806562"/>
    <w:rsid w:val="00806B74"/>
    <w:rsid w:val="00806E65"/>
    <w:rsid w:val="00807663"/>
    <w:rsid w:val="008109B9"/>
    <w:rsid w:val="008121FC"/>
    <w:rsid w:val="008122C3"/>
    <w:rsid w:val="008127E8"/>
    <w:rsid w:val="008136F9"/>
    <w:rsid w:val="00816CE5"/>
    <w:rsid w:val="00820339"/>
    <w:rsid w:val="00820FF8"/>
    <w:rsid w:val="00821469"/>
    <w:rsid w:val="0082156E"/>
    <w:rsid w:val="00822079"/>
    <w:rsid w:val="0082440A"/>
    <w:rsid w:val="008246B0"/>
    <w:rsid w:val="00824CD4"/>
    <w:rsid w:val="008271A3"/>
    <w:rsid w:val="00827F78"/>
    <w:rsid w:val="0083046A"/>
    <w:rsid w:val="00830FEA"/>
    <w:rsid w:val="00832737"/>
    <w:rsid w:val="008333B6"/>
    <w:rsid w:val="00834DD6"/>
    <w:rsid w:val="008357F5"/>
    <w:rsid w:val="00836F8E"/>
    <w:rsid w:val="0083708B"/>
    <w:rsid w:val="00837A68"/>
    <w:rsid w:val="008421E2"/>
    <w:rsid w:val="00843719"/>
    <w:rsid w:val="00844E20"/>
    <w:rsid w:val="00845619"/>
    <w:rsid w:val="00846C93"/>
    <w:rsid w:val="008479A3"/>
    <w:rsid w:val="008537A5"/>
    <w:rsid w:val="00854EEC"/>
    <w:rsid w:val="00857956"/>
    <w:rsid w:val="00860474"/>
    <w:rsid w:val="0086047A"/>
    <w:rsid w:val="00860D57"/>
    <w:rsid w:val="008612E0"/>
    <w:rsid w:val="008627B7"/>
    <w:rsid w:val="00862D86"/>
    <w:rsid w:val="008632B8"/>
    <w:rsid w:val="0086525D"/>
    <w:rsid w:val="00865C0F"/>
    <w:rsid w:val="00866F9D"/>
    <w:rsid w:val="00867CD2"/>
    <w:rsid w:val="00870B7E"/>
    <w:rsid w:val="008723C7"/>
    <w:rsid w:val="008760E6"/>
    <w:rsid w:val="00876C36"/>
    <w:rsid w:val="00876E76"/>
    <w:rsid w:val="00877ABA"/>
    <w:rsid w:val="00877D24"/>
    <w:rsid w:val="00883431"/>
    <w:rsid w:val="00884B39"/>
    <w:rsid w:val="0088545B"/>
    <w:rsid w:val="00891773"/>
    <w:rsid w:val="0089581E"/>
    <w:rsid w:val="008972EA"/>
    <w:rsid w:val="008A2375"/>
    <w:rsid w:val="008A49F9"/>
    <w:rsid w:val="008B0208"/>
    <w:rsid w:val="008B06A5"/>
    <w:rsid w:val="008B0FA2"/>
    <w:rsid w:val="008B1AF3"/>
    <w:rsid w:val="008B48D1"/>
    <w:rsid w:val="008B4EF2"/>
    <w:rsid w:val="008B51EB"/>
    <w:rsid w:val="008B52B6"/>
    <w:rsid w:val="008B5B04"/>
    <w:rsid w:val="008C1F89"/>
    <w:rsid w:val="008C4A40"/>
    <w:rsid w:val="008C5BD6"/>
    <w:rsid w:val="008C5FEF"/>
    <w:rsid w:val="008C6867"/>
    <w:rsid w:val="008C6F42"/>
    <w:rsid w:val="008D0429"/>
    <w:rsid w:val="008D086F"/>
    <w:rsid w:val="008D1EF3"/>
    <w:rsid w:val="008D2062"/>
    <w:rsid w:val="008D29D1"/>
    <w:rsid w:val="008D3341"/>
    <w:rsid w:val="008D555F"/>
    <w:rsid w:val="008D56F6"/>
    <w:rsid w:val="008E0DDC"/>
    <w:rsid w:val="008E10FA"/>
    <w:rsid w:val="008E1992"/>
    <w:rsid w:val="008E2902"/>
    <w:rsid w:val="008E62B5"/>
    <w:rsid w:val="008E77D9"/>
    <w:rsid w:val="008F0723"/>
    <w:rsid w:val="008F239B"/>
    <w:rsid w:val="008F2518"/>
    <w:rsid w:val="008F47AF"/>
    <w:rsid w:val="008F47D7"/>
    <w:rsid w:val="008F47DA"/>
    <w:rsid w:val="008F6544"/>
    <w:rsid w:val="008F72FA"/>
    <w:rsid w:val="008F7913"/>
    <w:rsid w:val="008F7A35"/>
    <w:rsid w:val="008F7FEE"/>
    <w:rsid w:val="009009EE"/>
    <w:rsid w:val="00901011"/>
    <w:rsid w:val="00902E73"/>
    <w:rsid w:val="00903348"/>
    <w:rsid w:val="00905EFE"/>
    <w:rsid w:val="009066B3"/>
    <w:rsid w:val="00906B62"/>
    <w:rsid w:val="00906F79"/>
    <w:rsid w:val="0091047B"/>
    <w:rsid w:val="009106AA"/>
    <w:rsid w:val="009108BB"/>
    <w:rsid w:val="0091257C"/>
    <w:rsid w:val="00912908"/>
    <w:rsid w:val="00913592"/>
    <w:rsid w:val="009147D3"/>
    <w:rsid w:val="00915902"/>
    <w:rsid w:val="00915E8B"/>
    <w:rsid w:val="00915E97"/>
    <w:rsid w:val="009168E5"/>
    <w:rsid w:val="00916A7E"/>
    <w:rsid w:val="0092123C"/>
    <w:rsid w:val="009226C9"/>
    <w:rsid w:val="0092508D"/>
    <w:rsid w:val="00926391"/>
    <w:rsid w:val="009274E0"/>
    <w:rsid w:val="009306F4"/>
    <w:rsid w:val="00930BBC"/>
    <w:rsid w:val="0093169E"/>
    <w:rsid w:val="009324D2"/>
    <w:rsid w:val="0093340A"/>
    <w:rsid w:val="0093366D"/>
    <w:rsid w:val="009348ED"/>
    <w:rsid w:val="00936195"/>
    <w:rsid w:val="00936C98"/>
    <w:rsid w:val="00936EBE"/>
    <w:rsid w:val="00937F88"/>
    <w:rsid w:val="00940C34"/>
    <w:rsid w:val="00941B53"/>
    <w:rsid w:val="00942693"/>
    <w:rsid w:val="00944510"/>
    <w:rsid w:val="00945AC5"/>
    <w:rsid w:val="00945F7C"/>
    <w:rsid w:val="00946071"/>
    <w:rsid w:val="00950B6B"/>
    <w:rsid w:val="00952785"/>
    <w:rsid w:val="00953AF0"/>
    <w:rsid w:val="00955F13"/>
    <w:rsid w:val="00957801"/>
    <w:rsid w:val="00957BE7"/>
    <w:rsid w:val="009615BC"/>
    <w:rsid w:val="00962215"/>
    <w:rsid w:val="00963DB8"/>
    <w:rsid w:val="00965F90"/>
    <w:rsid w:val="009662C8"/>
    <w:rsid w:val="00966583"/>
    <w:rsid w:val="009713C9"/>
    <w:rsid w:val="00972871"/>
    <w:rsid w:val="00975401"/>
    <w:rsid w:val="0097575B"/>
    <w:rsid w:val="009759CD"/>
    <w:rsid w:val="00975DB0"/>
    <w:rsid w:val="0097693E"/>
    <w:rsid w:val="00977F72"/>
    <w:rsid w:val="0098310D"/>
    <w:rsid w:val="009842CF"/>
    <w:rsid w:val="00987DB6"/>
    <w:rsid w:val="00990F4D"/>
    <w:rsid w:val="009931E1"/>
    <w:rsid w:val="009959CA"/>
    <w:rsid w:val="009979E4"/>
    <w:rsid w:val="009979F0"/>
    <w:rsid w:val="009A021B"/>
    <w:rsid w:val="009A09C1"/>
    <w:rsid w:val="009A404D"/>
    <w:rsid w:val="009A50CE"/>
    <w:rsid w:val="009A54FC"/>
    <w:rsid w:val="009A6568"/>
    <w:rsid w:val="009A7F94"/>
    <w:rsid w:val="009B387B"/>
    <w:rsid w:val="009B3C64"/>
    <w:rsid w:val="009B48D4"/>
    <w:rsid w:val="009B495F"/>
    <w:rsid w:val="009B514C"/>
    <w:rsid w:val="009B7D68"/>
    <w:rsid w:val="009C26E9"/>
    <w:rsid w:val="009C3582"/>
    <w:rsid w:val="009D1E8B"/>
    <w:rsid w:val="009D2137"/>
    <w:rsid w:val="009D3F5B"/>
    <w:rsid w:val="009D40CE"/>
    <w:rsid w:val="009D70D1"/>
    <w:rsid w:val="009D74C8"/>
    <w:rsid w:val="009D7DE3"/>
    <w:rsid w:val="009E22F3"/>
    <w:rsid w:val="009E2601"/>
    <w:rsid w:val="009E2E37"/>
    <w:rsid w:val="009E3358"/>
    <w:rsid w:val="009E3EED"/>
    <w:rsid w:val="009E40B2"/>
    <w:rsid w:val="009E5CA6"/>
    <w:rsid w:val="009E7371"/>
    <w:rsid w:val="009E7BD0"/>
    <w:rsid w:val="009F019E"/>
    <w:rsid w:val="009F0A10"/>
    <w:rsid w:val="009F1C86"/>
    <w:rsid w:val="009F30B8"/>
    <w:rsid w:val="009F3936"/>
    <w:rsid w:val="009F3C3E"/>
    <w:rsid w:val="009F6939"/>
    <w:rsid w:val="009F7A05"/>
    <w:rsid w:val="009F7E92"/>
    <w:rsid w:val="00A0271C"/>
    <w:rsid w:val="00A02778"/>
    <w:rsid w:val="00A034BB"/>
    <w:rsid w:val="00A0499E"/>
    <w:rsid w:val="00A06666"/>
    <w:rsid w:val="00A1224F"/>
    <w:rsid w:val="00A1253A"/>
    <w:rsid w:val="00A125F5"/>
    <w:rsid w:val="00A131A8"/>
    <w:rsid w:val="00A142F0"/>
    <w:rsid w:val="00A14B7A"/>
    <w:rsid w:val="00A154BC"/>
    <w:rsid w:val="00A155AE"/>
    <w:rsid w:val="00A1721B"/>
    <w:rsid w:val="00A17847"/>
    <w:rsid w:val="00A22434"/>
    <w:rsid w:val="00A22EF8"/>
    <w:rsid w:val="00A24771"/>
    <w:rsid w:val="00A2524A"/>
    <w:rsid w:val="00A26767"/>
    <w:rsid w:val="00A27194"/>
    <w:rsid w:val="00A2721D"/>
    <w:rsid w:val="00A274DD"/>
    <w:rsid w:val="00A2755D"/>
    <w:rsid w:val="00A27CD0"/>
    <w:rsid w:val="00A30A65"/>
    <w:rsid w:val="00A335DA"/>
    <w:rsid w:val="00A349C0"/>
    <w:rsid w:val="00A37D43"/>
    <w:rsid w:val="00A40352"/>
    <w:rsid w:val="00A40B1A"/>
    <w:rsid w:val="00A41318"/>
    <w:rsid w:val="00A41867"/>
    <w:rsid w:val="00A41DC8"/>
    <w:rsid w:val="00A420A4"/>
    <w:rsid w:val="00A42A84"/>
    <w:rsid w:val="00A42E91"/>
    <w:rsid w:val="00A43BB0"/>
    <w:rsid w:val="00A44B39"/>
    <w:rsid w:val="00A4779D"/>
    <w:rsid w:val="00A50966"/>
    <w:rsid w:val="00A519D2"/>
    <w:rsid w:val="00A53CFC"/>
    <w:rsid w:val="00A5442A"/>
    <w:rsid w:val="00A55A22"/>
    <w:rsid w:val="00A57060"/>
    <w:rsid w:val="00A57D19"/>
    <w:rsid w:val="00A60D7D"/>
    <w:rsid w:val="00A60E68"/>
    <w:rsid w:val="00A61056"/>
    <w:rsid w:val="00A61B18"/>
    <w:rsid w:val="00A63A8E"/>
    <w:rsid w:val="00A63AC7"/>
    <w:rsid w:val="00A646AB"/>
    <w:rsid w:val="00A64FE5"/>
    <w:rsid w:val="00A65247"/>
    <w:rsid w:val="00A6606B"/>
    <w:rsid w:val="00A67DB1"/>
    <w:rsid w:val="00A714B5"/>
    <w:rsid w:val="00A716E2"/>
    <w:rsid w:val="00A72493"/>
    <w:rsid w:val="00A72EC6"/>
    <w:rsid w:val="00A74776"/>
    <w:rsid w:val="00A747B2"/>
    <w:rsid w:val="00A77A89"/>
    <w:rsid w:val="00A82D5B"/>
    <w:rsid w:val="00A832B9"/>
    <w:rsid w:val="00A85803"/>
    <w:rsid w:val="00A858C2"/>
    <w:rsid w:val="00A8616F"/>
    <w:rsid w:val="00A86FEC"/>
    <w:rsid w:val="00A8756A"/>
    <w:rsid w:val="00A87A03"/>
    <w:rsid w:val="00A94916"/>
    <w:rsid w:val="00A94999"/>
    <w:rsid w:val="00A9517B"/>
    <w:rsid w:val="00A96777"/>
    <w:rsid w:val="00A972E9"/>
    <w:rsid w:val="00A9762F"/>
    <w:rsid w:val="00AA006D"/>
    <w:rsid w:val="00AA00BA"/>
    <w:rsid w:val="00AA298B"/>
    <w:rsid w:val="00AA40A2"/>
    <w:rsid w:val="00AA44A9"/>
    <w:rsid w:val="00AA5517"/>
    <w:rsid w:val="00AA7D10"/>
    <w:rsid w:val="00AB0AAA"/>
    <w:rsid w:val="00AB1920"/>
    <w:rsid w:val="00AB1DAB"/>
    <w:rsid w:val="00AB20E3"/>
    <w:rsid w:val="00AB34D0"/>
    <w:rsid w:val="00AB3FEA"/>
    <w:rsid w:val="00AB4B5A"/>
    <w:rsid w:val="00AB5560"/>
    <w:rsid w:val="00AB5F22"/>
    <w:rsid w:val="00AB64CB"/>
    <w:rsid w:val="00AB69E3"/>
    <w:rsid w:val="00AB6BE4"/>
    <w:rsid w:val="00AB7492"/>
    <w:rsid w:val="00AC0632"/>
    <w:rsid w:val="00AC114C"/>
    <w:rsid w:val="00AC3F74"/>
    <w:rsid w:val="00AC4F16"/>
    <w:rsid w:val="00AC5172"/>
    <w:rsid w:val="00AC5467"/>
    <w:rsid w:val="00AC68C4"/>
    <w:rsid w:val="00AC758A"/>
    <w:rsid w:val="00AC79BE"/>
    <w:rsid w:val="00AC7F2C"/>
    <w:rsid w:val="00AD0B6E"/>
    <w:rsid w:val="00AD2822"/>
    <w:rsid w:val="00AD31F1"/>
    <w:rsid w:val="00AD4D5F"/>
    <w:rsid w:val="00AD72B2"/>
    <w:rsid w:val="00AE3085"/>
    <w:rsid w:val="00AE32F4"/>
    <w:rsid w:val="00AE372A"/>
    <w:rsid w:val="00AE625C"/>
    <w:rsid w:val="00AE7A76"/>
    <w:rsid w:val="00AE7EAA"/>
    <w:rsid w:val="00AE7ED2"/>
    <w:rsid w:val="00AF53B0"/>
    <w:rsid w:val="00AF543C"/>
    <w:rsid w:val="00AF5446"/>
    <w:rsid w:val="00AF5E31"/>
    <w:rsid w:val="00AF61C0"/>
    <w:rsid w:val="00AF63E1"/>
    <w:rsid w:val="00AF6626"/>
    <w:rsid w:val="00AF6BEE"/>
    <w:rsid w:val="00AF7C28"/>
    <w:rsid w:val="00B00F8B"/>
    <w:rsid w:val="00B0252E"/>
    <w:rsid w:val="00B0320F"/>
    <w:rsid w:val="00B037AF"/>
    <w:rsid w:val="00B037E6"/>
    <w:rsid w:val="00B04694"/>
    <w:rsid w:val="00B0485D"/>
    <w:rsid w:val="00B04F56"/>
    <w:rsid w:val="00B059F4"/>
    <w:rsid w:val="00B076AF"/>
    <w:rsid w:val="00B109DC"/>
    <w:rsid w:val="00B10EE6"/>
    <w:rsid w:val="00B11410"/>
    <w:rsid w:val="00B12505"/>
    <w:rsid w:val="00B1271C"/>
    <w:rsid w:val="00B12887"/>
    <w:rsid w:val="00B13E49"/>
    <w:rsid w:val="00B13F6D"/>
    <w:rsid w:val="00B140B8"/>
    <w:rsid w:val="00B15F3B"/>
    <w:rsid w:val="00B176E9"/>
    <w:rsid w:val="00B17760"/>
    <w:rsid w:val="00B236E6"/>
    <w:rsid w:val="00B25120"/>
    <w:rsid w:val="00B30566"/>
    <w:rsid w:val="00B315C6"/>
    <w:rsid w:val="00B31684"/>
    <w:rsid w:val="00B332EB"/>
    <w:rsid w:val="00B34DCD"/>
    <w:rsid w:val="00B35BD7"/>
    <w:rsid w:val="00B367EB"/>
    <w:rsid w:val="00B36889"/>
    <w:rsid w:val="00B36B50"/>
    <w:rsid w:val="00B36D28"/>
    <w:rsid w:val="00B36EEF"/>
    <w:rsid w:val="00B37D34"/>
    <w:rsid w:val="00B40060"/>
    <w:rsid w:val="00B40CEA"/>
    <w:rsid w:val="00B41309"/>
    <w:rsid w:val="00B41AB3"/>
    <w:rsid w:val="00B420CF"/>
    <w:rsid w:val="00B42626"/>
    <w:rsid w:val="00B4278D"/>
    <w:rsid w:val="00B42A34"/>
    <w:rsid w:val="00B438A1"/>
    <w:rsid w:val="00B4616A"/>
    <w:rsid w:val="00B528C9"/>
    <w:rsid w:val="00B53562"/>
    <w:rsid w:val="00B55856"/>
    <w:rsid w:val="00B55A38"/>
    <w:rsid w:val="00B55BD5"/>
    <w:rsid w:val="00B6205C"/>
    <w:rsid w:val="00B64A36"/>
    <w:rsid w:val="00B64F4F"/>
    <w:rsid w:val="00B67034"/>
    <w:rsid w:val="00B70D8C"/>
    <w:rsid w:val="00B721B7"/>
    <w:rsid w:val="00B73F96"/>
    <w:rsid w:val="00B73FC7"/>
    <w:rsid w:val="00B746E3"/>
    <w:rsid w:val="00B74804"/>
    <w:rsid w:val="00B7515D"/>
    <w:rsid w:val="00B75ECF"/>
    <w:rsid w:val="00B761D7"/>
    <w:rsid w:val="00B7649B"/>
    <w:rsid w:val="00B766EF"/>
    <w:rsid w:val="00B77191"/>
    <w:rsid w:val="00B77619"/>
    <w:rsid w:val="00B77DF7"/>
    <w:rsid w:val="00B80E38"/>
    <w:rsid w:val="00B820D0"/>
    <w:rsid w:val="00B837D0"/>
    <w:rsid w:val="00B83ABD"/>
    <w:rsid w:val="00B874B5"/>
    <w:rsid w:val="00B92654"/>
    <w:rsid w:val="00B92BA5"/>
    <w:rsid w:val="00B94C76"/>
    <w:rsid w:val="00B94F78"/>
    <w:rsid w:val="00B954E0"/>
    <w:rsid w:val="00B96F4E"/>
    <w:rsid w:val="00BA0B16"/>
    <w:rsid w:val="00BA0C20"/>
    <w:rsid w:val="00BA29E3"/>
    <w:rsid w:val="00BA4256"/>
    <w:rsid w:val="00BA51CE"/>
    <w:rsid w:val="00BA5FF7"/>
    <w:rsid w:val="00BA6BFA"/>
    <w:rsid w:val="00BA6F3B"/>
    <w:rsid w:val="00BA7C30"/>
    <w:rsid w:val="00BB12D7"/>
    <w:rsid w:val="00BB1828"/>
    <w:rsid w:val="00BB1ACC"/>
    <w:rsid w:val="00BB2A4D"/>
    <w:rsid w:val="00BB37CD"/>
    <w:rsid w:val="00BB3979"/>
    <w:rsid w:val="00BB3C0D"/>
    <w:rsid w:val="00BB3DA2"/>
    <w:rsid w:val="00BB68DE"/>
    <w:rsid w:val="00BC1AF9"/>
    <w:rsid w:val="00BC5D5F"/>
    <w:rsid w:val="00BC5DC9"/>
    <w:rsid w:val="00BD1F95"/>
    <w:rsid w:val="00BD59EC"/>
    <w:rsid w:val="00BD5A59"/>
    <w:rsid w:val="00BD76DC"/>
    <w:rsid w:val="00BE1EFB"/>
    <w:rsid w:val="00BE52F4"/>
    <w:rsid w:val="00BE605D"/>
    <w:rsid w:val="00BE6A95"/>
    <w:rsid w:val="00BF01E9"/>
    <w:rsid w:val="00BF0290"/>
    <w:rsid w:val="00BF0CB0"/>
    <w:rsid w:val="00BF3123"/>
    <w:rsid w:val="00BF6244"/>
    <w:rsid w:val="00BF68A9"/>
    <w:rsid w:val="00BF6E3E"/>
    <w:rsid w:val="00C0030E"/>
    <w:rsid w:val="00C0299C"/>
    <w:rsid w:val="00C04077"/>
    <w:rsid w:val="00C05119"/>
    <w:rsid w:val="00C0627B"/>
    <w:rsid w:val="00C07379"/>
    <w:rsid w:val="00C077F8"/>
    <w:rsid w:val="00C10E27"/>
    <w:rsid w:val="00C11ADB"/>
    <w:rsid w:val="00C12168"/>
    <w:rsid w:val="00C13D7F"/>
    <w:rsid w:val="00C13E59"/>
    <w:rsid w:val="00C141AE"/>
    <w:rsid w:val="00C14338"/>
    <w:rsid w:val="00C156AF"/>
    <w:rsid w:val="00C15DF6"/>
    <w:rsid w:val="00C1771D"/>
    <w:rsid w:val="00C17CAF"/>
    <w:rsid w:val="00C20820"/>
    <w:rsid w:val="00C209E7"/>
    <w:rsid w:val="00C22AF3"/>
    <w:rsid w:val="00C2381B"/>
    <w:rsid w:val="00C23E0B"/>
    <w:rsid w:val="00C2470E"/>
    <w:rsid w:val="00C26A7A"/>
    <w:rsid w:val="00C27816"/>
    <w:rsid w:val="00C2797C"/>
    <w:rsid w:val="00C32CFC"/>
    <w:rsid w:val="00C36015"/>
    <w:rsid w:val="00C37155"/>
    <w:rsid w:val="00C40009"/>
    <w:rsid w:val="00C41E8C"/>
    <w:rsid w:val="00C42C9F"/>
    <w:rsid w:val="00C43C29"/>
    <w:rsid w:val="00C43CC2"/>
    <w:rsid w:val="00C44DB8"/>
    <w:rsid w:val="00C4563F"/>
    <w:rsid w:val="00C45BE2"/>
    <w:rsid w:val="00C46A86"/>
    <w:rsid w:val="00C47514"/>
    <w:rsid w:val="00C5169C"/>
    <w:rsid w:val="00C51B9F"/>
    <w:rsid w:val="00C51F89"/>
    <w:rsid w:val="00C526A4"/>
    <w:rsid w:val="00C52EB2"/>
    <w:rsid w:val="00C5586F"/>
    <w:rsid w:val="00C55C37"/>
    <w:rsid w:val="00C560F9"/>
    <w:rsid w:val="00C56118"/>
    <w:rsid w:val="00C576C2"/>
    <w:rsid w:val="00C623AD"/>
    <w:rsid w:val="00C636C8"/>
    <w:rsid w:val="00C644D0"/>
    <w:rsid w:val="00C644FC"/>
    <w:rsid w:val="00C65A05"/>
    <w:rsid w:val="00C66956"/>
    <w:rsid w:val="00C669DC"/>
    <w:rsid w:val="00C66D05"/>
    <w:rsid w:val="00C70B1C"/>
    <w:rsid w:val="00C74558"/>
    <w:rsid w:val="00C74A65"/>
    <w:rsid w:val="00C74CF8"/>
    <w:rsid w:val="00C75017"/>
    <w:rsid w:val="00C764D0"/>
    <w:rsid w:val="00C76756"/>
    <w:rsid w:val="00C80880"/>
    <w:rsid w:val="00C81FA1"/>
    <w:rsid w:val="00C8320A"/>
    <w:rsid w:val="00C832A2"/>
    <w:rsid w:val="00C8345B"/>
    <w:rsid w:val="00C83F78"/>
    <w:rsid w:val="00C84367"/>
    <w:rsid w:val="00C85658"/>
    <w:rsid w:val="00C862B2"/>
    <w:rsid w:val="00C908EE"/>
    <w:rsid w:val="00C92643"/>
    <w:rsid w:val="00C9308B"/>
    <w:rsid w:val="00C93BD0"/>
    <w:rsid w:val="00C93D3C"/>
    <w:rsid w:val="00C93F3D"/>
    <w:rsid w:val="00C943FF"/>
    <w:rsid w:val="00C9462B"/>
    <w:rsid w:val="00C96FC2"/>
    <w:rsid w:val="00CA03D9"/>
    <w:rsid w:val="00CA1195"/>
    <w:rsid w:val="00CA14BC"/>
    <w:rsid w:val="00CA1C6D"/>
    <w:rsid w:val="00CA1F47"/>
    <w:rsid w:val="00CA2E40"/>
    <w:rsid w:val="00CA5CAB"/>
    <w:rsid w:val="00CA68B2"/>
    <w:rsid w:val="00CB002A"/>
    <w:rsid w:val="00CB1DB9"/>
    <w:rsid w:val="00CB337F"/>
    <w:rsid w:val="00CB3603"/>
    <w:rsid w:val="00CB4285"/>
    <w:rsid w:val="00CB4584"/>
    <w:rsid w:val="00CB5E05"/>
    <w:rsid w:val="00CB6B5B"/>
    <w:rsid w:val="00CB6DDF"/>
    <w:rsid w:val="00CC20FA"/>
    <w:rsid w:val="00CC4074"/>
    <w:rsid w:val="00CC45E4"/>
    <w:rsid w:val="00CC4908"/>
    <w:rsid w:val="00CC558B"/>
    <w:rsid w:val="00CC6666"/>
    <w:rsid w:val="00CC66BC"/>
    <w:rsid w:val="00CD095B"/>
    <w:rsid w:val="00CD0EE9"/>
    <w:rsid w:val="00CD13E5"/>
    <w:rsid w:val="00CD3A42"/>
    <w:rsid w:val="00CD4C7A"/>
    <w:rsid w:val="00CD4E33"/>
    <w:rsid w:val="00CD5088"/>
    <w:rsid w:val="00CD51E0"/>
    <w:rsid w:val="00CD7E1D"/>
    <w:rsid w:val="00CE014F"/>
    <w:rsid w:val="00CE1238"/>
    <w:rsid w:val="00CE2C6F"/>
    <w:rsid w:val="00CE2D12"/>
    <w:rsid w:val="00CE7D86"/>
    <w:rsid w:val="00CF0665"/>
    <w:rsid w:val="00CF0DFE"/>
    <w:rsid w:val="00CF1D6F"/>
    <w:rsid w:val="00CF2AE0"/>
    <w:rsid w:val="00CF42DB"/>
    <w:rsid w:val="00CF52D8"/>
    <w:rsid w:val="00CF5CBA"/>
    <w:rsid w:val="00CF6BE4"/>
    <w:rsid w:val="00CF782A"/>
    <w:rsid w:val="00CF7BCB"/>
    <w:rsid w:val="00D035E5"/>
    <w:rsid w:val="00D03843"/>
    <w:rsid w:val="00D04492"/>
    <w:rsid w:val="00D04B12"/>
    <w:rsid w:val="00D05FF6"/>
    <w:rsid w:val="00D06465"/>
    <w:rsid w:val="00D07029"/>
    <w:rsid w:val="00D11DAF"/>
    <w:rsid w:val="00D12543"/>
    <w:rsid w:val="00D12ACB"/>
    <w:rsid w:val="00D12BE8"/>
    <w:rsid w:val="00D13277"/>
    <w:rsid w:val="00D135D7"/>
    <w:rsid w:val="00D14B3E"/>
    <w:rsid w:val="00D1588C"/>
    <w:rsid w:val="00D15DD2"/>
    <w:rsid w:val="00D15FF7"/>
    <w:rsid w:val="00D16988"/>
    <w:rsid w:val="00D1728B"/>
    <w:rsid w:val="00D17BCB"/>
    <w:rsid w:val="00D21AE3"/>
    <w:rsid w:val="00D22584"/>
    <w:rsid w:val="00D260E9"/>
    <w:rsid w:val="00D32280"/>
    <w:rsid w:val="00D32B17"/>
    <w:rsid w:val="00D3482E"/>
    <w:rsid w:val="00D4249A"/>
    <w:rsid w:val="00D458E3"/>
    <w:rsid w:val="00D45C68"/>
    <w:rsid w:val="00D45DBA"/>
    <w:rsid w:val="00D46399"/>
    <w:rsid w:val="00D47D9F"/>
    <w:rsid w:val="00D47DFA"/>
    <w:rsid w:val="00D47FA7"/>
    <w:rsid w:val="00D50D8C"/>
    <w:rsid w:val="00D52B3E"/>
    <w:rsid w:val="00D52D72"/>
    <w:rsid w:val="00D53CB7"/>
    <w:rsid w:val="00D5422C"/>
    <w:rsid w:val="00D54385"/>
    <w:rsid w:val="00D610E8"/>
    <w:rsid w:val="00D626B8"/>
    <w:rsid w:val="00D63577"/>
    <w:rsid w:val="00D64103"/>
    <w:rsid w:val="00D64A7C"/>
    <w:rsid w:val="00D67657"/>
    <w:rsid w:val="00D678A9"/>
    <w:rsid w:val="00D70226"/>
    <w:rsid w:val="00D705E7"/>
    <w:rsid w:val="00D7166C"/>
    <w:rsid w:val="00D743E9"/>
    <w:rsid w:val="00D76DB1"/>
    <w:rsid w:val="00D77D52"/>
    <w:rsid w:val="00D80720"/>
    <w:rsid w:val="00D80AD0"/>
    <w:rsid w:val="00D8690A"/>
    <w:rsid w:val="00D86CD6"/>
    <w:rsid w:val="00D916C6"/>
    <w:rsid w:val="00D925D8"/>
    <w:rsid w:val="00D92634"/>
    <w:rsid w:val="00D9276E"/>
    <w:rsid w:val="00D9384C"/>
    <w:rsid w:val="00D938FC"/>
    <w:rsid w:val="00D94F14"/>
    <w:rsid w:val="00D97126"/>
    <w:rsid w:val="00D97EE7"/>
    <w:rsid w:val="00DA0677"/>
    <w:rsid w:val="00DA102A"/>
    <w:rsid w:val="00DA57EA"/>
    <w:rsid w:val="00DB0813"/>
    <w:rsid w:val="00DB2127"/>
    <w:rsid w:val="00DB35E6"/>
    <w:rsid w:val="00DB3FB3"/>
    <w:rsid w:val="00DB55EF"/>
    <w:rsid w:val="00DB5CEF"/>
    <w:rsid w:val="00DB6E27"/>
    <w:rsid w:val="00DB709A"/>
    <w:rsid w:val="00DB779D"/>
    <w:rsid w:val="00DB7EDB"/>
    <w:rsid w:val="00DC0180"/>
    <w:rsid w:val="00DC0610"/>
    <w:rsid w:val="00DC109C"/>
    <w:rsid w:val="00DC1345"/>
    <w:rsid w:val="00DC15E4"/>
    <w:rsid w:val="00DC3152"/>
    <w:rsid w:val="00DC45A4"/>
    <w:rsid w:val="00DC5047"/>
    <w:rsid w:val="00DC6537"/>
    <w:rsid w:val="00DC6998"/>
    <w:rsid w:val="00DC6CD6"/>
    <w:rsid w:val="00DD11C8"/>
    <w:rsid w:val="00DD1C18"/>
    <w:rsid w:val="00DD209C"/>
    <w:rsid w:val="00DD47AE"/>
    <w:rsid w:val="00DD4FA2"/>
    <w:rsid w:val="00DD5432"/>
    <w:rsid w:val="00DD6C1A"/>
    <w:rsid w:val="00DE0023"/>
    <w:rsid w:val="00DE10E1"/>
    <w:rsid w:val="00DE3269"/>
    <w:rsid w:val="00DE3D6A"/>
    <w:rsid w:val="00DE5E85"/>
    <w:rsid w:val="00DE73D3"/>
    <w:rsid w:val="00DE7A89"/>
    <w:rsid w:val="00DF0013"/>
    <w:rsid w:val="00DF1521"/>
    <w:rsid w:val="00DF200D"/>
    <w:rsid w:val="00DF3254"/>
    <w:rsid w:val="00DF337D"/>
    <w:rsid w:val="00DF3776"/>
    <w:rsid w:val="00DF3855"/>
    <w:rsid w:val="00DF46EE"/>
    <w:rsid w:val="00DF580E"/>
    <w:rsid w:val="00DF5887"/>
    <w:rsid w:val="00E00495"/>
    <w:rsid w:val="00E005E4"/>
    <w:rsid w:val="00E03765"/>
    <w:rsid w:val="00E05639"/>
    <w:rsid w:val="00E0626E"/>
    <w:rsid w:val="00E06584"/>
    <w:rsid w:val="00E1041D"/>
    <w:rsid w:val="00E11C11"/>
    <w:rsid w:val="00E12142"/>
    <w:rsid w:val="00E14BDB"/>
    <w:rsid w:val="00E158C0"/>
    <w:rsid w:val="00E17E12"/>
    <w:rsid w:val="00E20715"/>
    <w:rsid w:val="00E207E9"/>
    <w:rsid w:val="00E20E74"/>
    <w:rsid w:val="00E21145"/>
    <w:rsid w:val="00E22CEF"/>
    <w:rsid w:val="00E2668B"/>
    <w:rsid w:val="00E30D87"/>
    <w:rsid w:val="00E361AE"/>
    <w:rsid w:val="00E3623A"/>
    <w:rsid w:val="00E37D3D"/>
    <w:rsid w:val="00E4038F"/>
    <w:rsid w:val="00E40967"/>
    <w:rsid w:val="00E41FC3"/>
    <w:rsid w:val="00E446BE"/>
    <w:rsid w:val="00E45356"/>
    <w:rsid w:val="00E463AC"/>
    <w:rsid w:val="00E4709E"/>
    <w:rsid w:val="00E4726D"/>
    <w:rsid w:val="00E50393"/>
    <w:rsid w:val="00E51470"/>
    <w:rsid w:val="00E51B0A"/>
    <w:rsid w:val="00E51F42"/>
    <w:rsid w:val="00E54928"/>
    <w:rsid w:val="00E54ACE"/>
    <w:rsid w:val="00E56B5A"/>
    <w:rsid w:val="00E572B5"/>
    <w:rsid w:val="00E606C5"/>
    <w:rsid w:val="00E609C2"/>
    <w:rsid w:val="00E62B62"/>
    <w:rsid w:val="00E6378B"/>
    <w:rsid w:val="00E63857"/>
    <w:rsid w:val="00E63B2D"/>
    <w:rsid w:val="00E64554"/>
    <w:rsid w:val="00E664C0"/>
    <w:rsid w:val="00E670C4"/>
    <w:rsid w:val="00E6784B"/>
    <w:rsid w:val="00E7014C"/>
    <w:rsid w:val="00E70769"/>
    <w:rsid w:val="00E70819"/>
    <w:rsid w:val="00E71D95"/>
    <w:rsid w:val="00E7230E"/>
    <w:rsid w:val="00E72A72"/>
    <w:rsid w:val="00E73010"/>
    <w:rsid w:val="00E73FA2"/>
    <w:rsid w:val="00E7481F"/>
    <w:rsid w:val="00E75A90"/>
    <w:rsid w:val="00E75BC4"/>
    <w:rsid w:val="00E8030F"/>
    <w:rsid w:val="00E8052D"/>
    <w:rsid w:val="00E82424"/>
    <w:rsid w:val="00E8311A"/>
    <w:rsid w:val="00E8406C"/>
    <w:rsid w:val="00E8674C"/>
    <w:rsid w:val="00E8728B"/>
    <w:rsid w:val="00E907D3"/>
    <w:rsid w:val="00E90859"/>
    <w:rsid w:val="00E9184D"/>
    <w:rsid w:val="00E91B55"/>
    <w:rsid w:val="00E91D34"/>
    <w:rsid w:val="00E92011"/>
    <w:rsid w:val="00E92142"/>
    <w:rsid w:val="00E92F88"/>
    <w:rsid w:val="00E9604B"/>
    <w:rsid w:val="00E97433"/>
    <w:rsid w:val="00E97C81"/>
    <w:rsid w:val="00E97F22"/>
    <w:rsid w:val="00EA0A44"/>
    <w:rsid w:val="00EA25F7"/>
    <w:rsid w:val="00EA2661"/>
    <w:rsid w:val="00EA4BC2"/>
    <w:rsid w:val="00EA6BDA"/>
    <w:rsid w:val="00EA72AA"/>
    <w:rsid w:val="00EB002F"/>
    <w:rsid w:val="00EB117B"/>
    <w:rsid w:val="00EB1F64"/>
    <w:rsid w:val="00EB1FA5"/>
    <w:rsid w:val="00EB2E7D"/>
    <w:rsid w:val="00EB3ACD"/>
    <w:rsid w:val="00EB403D"/>
    <w:rsid w:val="00EB6FD6"/>
    <w:rsid w:val="00EB74DC"/>
    <w:rsid w:val="00EB78EA"/>
    <w:rsid w:val="00EC0939"/>
    <w:rsid w:val="00EC3082"/>
    <w:rsid w:val="00EC468A"/>
    <w:rsid w:val="00EC6782"/>
    <w:rsid w:val="00EC7EC3"/>
    <w:rsid w:val="00ED0109"/>
    <w:rsid w:val="00ED0259"/>
    <w:rsid w:val="00ED0C53"/>
    <w:rsid w:val="00ED1A08"/>
    <w:rsid w:val="00ED33B2"/>
    <w:rsid w:val="00ED3DD1"/>
    <w:rsid w:val="00ED42D4"/>
    <w:rsid w:val="00ED461B"/>
    <w:rsid w:val="00ED4B5F"/>
    <w:rsid w:val="00ED5F58"/>
    <w:rsid w:val="00ED5FDF"/>
    <w:rsid w:val="00EE01D2"/>
    <w:rsid w:val="00EE169D"/>
    <w:rsid w:val="00EE32A0"/>
    <w:rsid w:val="00EE42C8"/>
    <w:rsid w:val="00EE5370"/>
    <w:rsid w:val="00EE53DC"/>
    <w:rsid w:val="00EF0C5A"/>
    <w:rsid w:val="00EF2788"/>
    <w:rsid w:val="00EF7108"/>
    <w:rsid w:val="00EF772A"/>
    <w:rsid w:val="00F016C8"/>
    <w:rsid w:val="00F02C85"/>
    <w:rsid w:val="00F04908"/>
    <w:rsid w:val="00F051A8"/>
    <w:rsid w:val="00F06B38"/>
    <w:rsid w:val="00F07090"/>
    <w:rsid w:val="00F07BC1"/>
    <w:rsid w:val="00F07E19"/>
    <w:rsid w:val="00F10558"/>
    <w:rsid w:val="00F10A5D"/>
    <w:rsid w:val="00F11465"/>
    <w:rsid w:val="00F12979"/>
    <w:rsid w:val="00F12EAE"/>
    <w:rsid w:val="00F137AB"/>
    <w:rsid w:val="00F15410"/>
    <w:rsid w:val="00F20401"/>
    <w:rsid w:val="00F2107A"/>
    <w:rsid w:val="00F217C2"/>
    <w:rsid w:val="00F235B1"/>
    <w:rsid w:val="00F24B53"/>
    <w:rsid w:val="00F2792B"/>
    <w:rsid w:val="00F3038C"/>
    <w:rsid w:val="00F31A4E"/>
    <w:rsid w:val="00F34394"/>
    <w:rsid w:val="00F358F6"/>
    <w:rsid w:val="00F36010"/>
    <w:rsid w:val="00F36180"/>
    <w:rsid w:val="00F37F23"/>
    <w:rsid w:val="00F41636"/>
    <w:rsid w:val="00F41B17"/>
    <w:rsid w:val="00F42208"/>
    <w:rsid w:val="00F42852"/>
    <w:rsid w:val="00F4299E"/>
    <w:rsid w:val="00F433E3"/>
    <w:rsid w:val="00F4682C"/>
    <w:rsid w:val="00F46BAB"/>
    <w:rsid w:val="00F46C92"/>
    <w:rsid w:val="00F46F50"/>
    <w:rsid w:val="00F47E8A"/>
    <w:rsid w:val="00F50368"/>
    <w:rsid w:val="00F51353"/>
    <w:rsid w:val="00F52741"/>
    <w:rsid w:val="00F5280C"/>
    <w:rsid w:val="00F52A1C"/>
    <w:rsid w:val="00F54165"/>
    <w:rsid w:val="00F54FFA"/>
    <w:rsid w:val="00F55D7B"/>
    <w:rsid w:val="00F60CC9"/>
    <w:rsid w:val="00F61E31"/>
    <w:rsid w:val="00F65B87"/>
    <w:rsid w:val="00F673CB"/>
    <w:rsid w:val="00F67EFE"/>
    <w:rsid w:val="00F7156D"/>
    <w:rsid w:val="00F718D8"/>
    <w:rsid w:val="00F72ADE"/>
    <w:rsid w:val="00F72E96"/>
    <w:rsid w:val="00F73FD5"/>
    <w:rsid w:val="00F7552F"/>
    <w:rsid w:val="00F75BEB"/>
    <w:rsid w:val="00F76580"/>
    <w:rsid w:val="00F80CA8"/>
    <w:rsid w:val="00F834DF"/>
    <w:rsid w:val="00F8482C"/>
    <w:rsid w:val="00F84BA1"/>
    <w:rsid w:val="00F87DCA"/>
    <w:rsid w:val="00F90461"/>
    <w:rsid w:val="00F90EEC"/>
    <w:rsid w:val="00F90FE0"/>
    <w:rsid w:val="00F91308"/>
    <w:rsid w:val="00F91AB5"/>
    <w:rsid w:val="00F92DCD"/>
    <w:rsid w:val="00F93521"/>
    <w:rsid w:val="00F93B9D"/>
    <w:rsid w:val="00F941FF"/>
    <w:rsid w:val="00F95977"/>
    <w:rsid w:val="00F96AE6"/>
    <w:rsid w:val="00F9717D"/>
    <w:rsid w:val="00F97191"/>
    <w:rsid w:val="00FA07CD"/>
    <w:rsid w:val="00FA1096"/>
    <w:rsid w:val="00FA3445"/>
    <w:rsid w:val="00FA39EF"/>
    <w:rsid w:val="00FA57C3"/>
    <w:rsid w:val="00FA5CB1"/>
    <w:rsid w:val="00FA5E9E"/>
    <w:rsid w:val="00FA667A"/>
    <w:rsid w:val="00FB0DA8"/>
    <w:rsid w:val="00FB1666"/>
    <w:rsid w:val="00FB3FD0"/>
    <w:rsid w:val="00FB3FF8"/>
    <w:rsid w:val="00FB4262"/>
    <w:rsid w:val="00FB4B45"/>
    <w:rsid w:val="00FB563B"/>
    <w:rsid w:val="00FB5672"/>
    <w:rsid w:val="00FB723B"/>
    <w:rsid w:val="00FC00EE"/>
    <w:rsid w:val="00FC1475"/>
    <w:rsid w:val="00FC1CA8"/>
    <w:rsid w:val="00FC2E2D"/>
    <w:rsid w:val="00FC4B51"/>
    <w:rsid w:val="00FC5B34"/>
    <w:rsid w:val="00FC5B59"/>
    <w:rsid w:val="00FC66B8"/>
    <w:rsid w:val="00FC7D35"/>
    <w:rsid w:val="00FD16E6"/>
    <w:rsid w:val="00FD2B48"/>
    <w:rsid w:val="00FD2EF6"/>
    <w:rsid w:val="00FD35FF"/>
    <w:rsid w:val="00FD64FF"/>
    <w:rsid w:val="00FD74C6"/>
    <w:rsid w:val="00FE0110"/>
    <w:rsid w:val="00FE061B"/>
    <w:rsid w:val="00FE0A58"/>
    <w:rsid w:val="00FE3F38"/>
    <w:rsid w:val="00FE5900"/>
    <w:rsid w:val="00FE7623"/>
    <w:rsid w:val="00FF0AA7"/>
    <w:rsid w:val="00FF17C9"/>
    <w:rsid w:val="00FF17EF"/>
    <w:rsid w:val="00FF23CA"/>
    <w:rsid w:val="00FF3AE8"/>
    <w:rsid w:val="00FF7440"/>
    <w:rsid w:val="00FF74B7"/>
    <w:rsid w:val="00FF76DB"/>
    <w:rsid w:val="00FF7E30"/>
    <w:rsid w:val="00FF7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618F53"/>
  <w14:defaultImageDpi w14:val="0"/>
  <w15:docId w15:val="{FE621901-1D7F-4DD5-8508-BA88444C6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semiHidden="1" w:uiPriority="35" w:unhideWhenUsed="1" w:qFormat="1"/>
    <w:lsdException w:name="annotation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Body Text Indent 2" w:semiHidden="1"/>
    <w:lsdException w:name="Strong" w:uiPriority="22" w:qFormat="1"/>
    <w:lsdException w:name="Emphasis" w:uiPriority="20" w:qFormat="1"/>
    <w:lsdException w:name="Normal Table" w:semiHidden="1" w:unhideWhenUsed="1"/>
    <w:lsdException w:name="annotation subject"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outlineLvl w:val="0"/>
    </w:pPr>
    <w:rPr>
      <w:b/>
      <w:bCs/>
      <w:sz w:val="24"/>
      <w:szCs w:val="24"/>
    </w:rPr>
  </w:style>
  <w:style w:type="paragraph" w:styleId="Heading2">
    <w:name w:val="heading 2"/>
    <w:basedOn w:val="Normal"/>
    <w:next w:val="Normal"/>
    <w:link w:val="Heading2Char"/>
    <w:uiPriority w:val="99"/>
    <w:qFormat/>
    <w:pPr>
      <w:keepNext/>
      <w:ind w:left="720"/>
      <w:outlineLvl w:val="1"/>
    </w:pPr>
    <w:rPr>
      <w:sz w:val="24"/>
      <w:szCs w:val="24"/>
    </w:rPr>
  </w:style>
  <w:style w:type="paragraph" w:styleId="Heading3">
    <w:name w:val="heading 3"/>
    <w:basedOn w:val="Normal"/>
    <w:next w:val="Normal"/>
    <w:link w:val="Heading3Char"/>
    <w:uiPriority w:val="99"/>
    <w:qFormat/>
    <w:pPr>
      <w:keepNext/>
      <w:jc w:val="center"/>
      <w:outlineLvl w:val="2"/>
    </w:pPr>
    <w:rPr>
      <w:sz w:val="28"/>
      <w:szCs w:val="28"/>
      <w:u w:val="single"/>
    </w:rPr>
  </w:style>
  <w:style w:type="paragraph" w:styleId="Heading9">
    <w:name w:val="heading 9"/>
    <w:basedOn w:val="Normal"/>
    <w:next w:val="Normal"/>
    <w:link w:val="Heading9Char"/>
    <w:uiPriority w:val="9"/>
    <w:semiHidden/>
    <w:unhideWhenUsed/>
    <w:qFormat/>
    <w:rsid w:val="000B202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kern w:val="32"/>
      <w:sz w:val="32"/>
    </w:rPr>
  </w:style>
  <w:style w:type="character" w:customStyle="1" w:styleId="Heading2Char">
    <w:name w:val="Heading 2 Char"/>
    <w:basedOn w:val="DefaultParagraphFont"/>
    <w:link w:val="Heading2"/>
    <w:uiPriority w:val="99"/>
    <w:semiHidden/>
    <w:locked/>
    <w:rPr>
      <w:rFonts w:ascii="Cambria" w:hAnsi="Cambria" w:cs="Times New Roman"/>
      <w:b/>
      <w:i/>
      <w:sz w:val="28"/>
    </w:rPr>
  </w:style>
  <w:style w:type="character" w:customStyle="1" w:styleId="Heading3Char">
    <w:name w:val="Heading 3 Char"/>
    <w:basedOn w:val="DefaultParagraphFont"/>
    <w:link w:val="Heading3"/>
    <w:uiPriority w:val="99"/>
    <w:semiHidden/>
    <w:locked/>
    <w:rPr>
      <w:rFonts w:ascii="Cambria" w:hAnsi="Cambria" w:cs="Times New Roman"/>
      <w:b/>
      <w:sz w:val="26"/>
    </w:rPr>
  </w:style>
  <w:style w:type="character" w:customStyle="1" w:styleId="Heading9Char">
    <w:name w:val="Heading 9 Char"/>
    <w:basedOn w:val="DefaultParagraphFont"/>
    <w:link w:val="Heading9"/>
    <w:uiPriority w:val="9"/>
    <w:semiHidden/>
    <w:locked/>
    <w:rsid w:val="000B2020"/>
    <w:rPr>
      <w:rFonts w:ascii="Cambria" w:hAnsi="Cambria" w:cs="Times New Roman"/>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99"/>
    <w:locked/>
    <w:rPr>
      <w:rFonts w:ascii="Cambria" w:hAnsi="Cambria" w:cs="Times New Roman"/>
      <w:b/>
      <w:kern w:val="28"/>
      <w:sz w:val="32"/>
    </w:rPr>
  </w:style>
  <w:style w:type="paragraph" w:styleId="BodyText2">
    <w:name w:val="Body Text 2"/>
    <w:basedOn w:val="Normal"/>
    <w:link w:val="BodyText2Char"/>
    <w:uiPriority w:val="99"/>
    <w:pPr>
      <w:ind w:left="1440" w:hanging="720"/>
    </w:pPr>
    <w:rPr>
      <w:sz w:val="24"/>
      <w:szCs w:val="24"/>
    </w:rPr>
  </w:style>
  <w:style w:type="character" w:customStyle="1" w:styleId="BodyText2Char">
    <w:name w:val="Body Text 2 Char"/>
    <w:basedOn w:val="DefaultParagraphFont"/>
    <w:link w:val="BodyText2"/>
    <w:uiPriority w:val="99"/>
    <w:semiHidden/>
    <w:locked/>
    <w:rPr>
      <w:rFonts w:cs="Times New Roman"/>
      <w:sz w:val="20"/>
    </w:rPr>
  </w:style>
  <w:style w:type="paragraph" w:styleId="BodyTextIndent2">
    <w:name w:val="Body Text Indent 2"/>
    <w:basedOn w:val="Normal"/>
    <w:link w:val="BodyTextIndent2Char"/>
    <w:uiPriority w:val="99"/>
    <w:pPr>
      <w:ind w:left="720" w:hanging="720"/>
    </w:pPr>
    <w:rPr>
      <w:b/>
      <w:bCs/>
      <w:sz w:val="24"/>
      <w:szCs w:val="24"/>
    </w:rPr>
  </w:style>
  <w:style w:type="character" w:customStyle="1" w:styleId="BodyTextIndent2Char">
    <w:name w:val="Body Text Indent 2 Char"/>
    <w:basedOn w:val="DefaultParagraphFont"/>
    <w:link w:val="BodyTextIndent2"/>
    <w:uiPriority w:val="99"/>
    <w:semiHidden/>
    <w:locked/>
    <w:rPr>
      <w:rFonts w:cs="Times New Roman"/>
      <w:sz w:val="20"/>
    </w:rPr>
  </w:style>
  <w:style w:type="character" w:styleId="CommentReference">
    <w:name w:val="annotation reference"/>
    <w:basedOn w:val="DefaultParagraphFont"/>
    <w:uiPriority w:val="99"/>
    <w:semiHidden/>
    <w:rsid w:val="00C51F89"/>
    <w:rPr>
      <w:rFonts w:cs="Times New Roman"/>
      <w:sz w:val="16"/>
    </w:rPr>
  </w:style>
  <w:style w:type="paragraph" w:styleId="CommentText">
    <w:name w:val="annotation text"/>
    <w:basedOn w:val="Normal"/>
    <w:link w:val="CommentTextChar"/>
    <w:uiPriority w:val="99"/>
    <w:semiHidden/>
    <w:rsid w:val="00C51F89"/>
  </w:style>
  <w:style w:type="character" w:customStyle="1" w:styleId="CommentTextChar">
    <w:name w:val="Comment Text Char"/>
    <w:basedOn w:val="DefaultParagraphFont"/>
    <w:link w:val="CommentText"/>
    <w:uiPriority w:val="99"/>
    <w:semiHidden/>
    <w:locked/>
    <w:rPr>
      <w:rFonts w:cs="Times New Roman"/>
      <w:sz w:val="20"/>
    </w:rPr>
  </w:style>
  <w:style w:type="paragraph" w:styleId="CommentSubject">
    <w:name w:val="annotation subject"/>
    <w:basedOn w:val="CommentText"/>
    <w:next w:val="CommentText"/>
    <w:link w:val="CommentSubjectChar"/>
    <w:uiPriority w:val="99"/>
    <w:semiHidden/>
    <w:rsid w:val="00C51F89"/>
    <w:rPr>
      <w:b/>
      <w:bCs/>
    </w:rPr>
  </w:style>
  <w:style w:type="character" w:customStyle="1" w:styleId="CommentSubjectChar">
    <w:name w:val="Comment Subject Char"/>
    <w:basedOn w:val="CommentTextChar"/>
    <w:link w:val="CommentSubject"/>
    <w:uiPriority w:val="99"/>
    <w:semiHidden/>
    <w:locked/>
    <w:rPr>
      <w:rFonts w:cs="Times New Roman"/>
      <w:b/>
      <w:sz w:val="20"/>
    </w:rPr>
  </w:style>
  <w:style w:type="paragraph" w:styleId="BalloonText">
    <w:name w:val="Balloon Text"/>
    <w:basedOn w:val="Normal"/>
    <w:link w:val="BalloonTextChar"/>
    <w:uiPriority w:val="99"/>
    <w:semiHidden/>
    <w:rsid w:val="00C51F8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paragraph" w:styleId="Footer">
    <w:name w:val="footer"/>
    <w:basedOn w:val="Normal"/>
    <w:link w:val="FooterChar"/>
    <w:uiPriority w:val="99"/>
    <w:rsid w:val="00834DD6"/>
    <w:pPr>
      <w:tabs>
        <w:tab w:val="center" w:pos="4320"/>
        <w:tab w:val="right" w:pos="8640"/>
      </w:tabs>
    </w:pPr>
  </w:style>
  <w:style w:type="character" w:customStyle="1" w:styleId="FooterChar">
    <w:name w:val="Footer Char"/>
    <w:basedOn w:val="DefaultParagraphFont"/>
    <w:link w:val="Footer"/>
    <w:uiPriority w:val="99"/>
    <w:locked/>
    <w:rPr>
      <w:rFonts w:cs="Times New Roman"/>
      <w:sz w:val="20"/>
    </w:rPr>
  </w:style>
  <w:style w:type="character" w:styleId="PageNumber">
    <w:name w:val="page number"/>
    <w:basedOn w:val="DefaultParagraphFont"/>
    <w:uiPriority w:val="99"/>
    <w:rsid w:val="00834DD6"/>
    <w:rPr>
      <w:rFonts w:cs="Times New Roman"/>
    </w:rPr>
  </w:style>
  <w:style w:type="paragraph" w:styleId="Header">
    <w:name w:val="header"/>
    <w:basedOn w:val="Normal"/>
    <w:link w:val="HeaderChar"/>
    <w:uiPriority w:val="99"/>
    <w:rsid w:val="00CF5CBA"/>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rPr>
  </w:style>
  <w:style w:type="character" w:styleId="Hyperlink">
    <w:name w:val="Hyperlink"/>
    <w:basedOn w:val="DefaultParagraphFont"/>
    <w:uiPriority w:val="99"/>
    <w:unhideWhenUsed/>
    <w:rsid w:val="000B2020"/>
    <w:rPr>
      <w:rFonts w:ascii="Times New Roman" w:hAnsi="Times New Roman" w:cs="Times New Roman"/>
      <w:color w:val="0000FF"/>
      <w:u w:val="single"/>
    </w:rPr>
  </w:style>
  <w:style w:type="character" w:styleId="FollowedHyperlink">
    <w:name w:val="FollowedHyperlink"/>
    <w:basedOn w:val="DefaultParagraphFont"/>
    <w:uiPriority w:val="99"/>
    <w:unhideWhenUsed/>
    <w:rsid w:val="000B2020"/>
    <w:rPr>
      <w:rFonts w:ascii="Times New Roman" w:hAnsi="Times New Roman" w:cs="Times New Roman"/>
      <w:color w:val="800080"/>
      <w:u w:val="single"/>
    </w:rPr>
  </w:style>
  <w:style w:type="paragraph" w:customStyle="1" w:styleId="msonormal0">
    <w:name w:val="msonormal"/>
    <w:basedOn w:val="Normal"/>
    <w:uiPriority w:val="99"/>
    <w:rsid w:val="000B2020"/>
    <w:pPr>
      <w:spacing w:before="100" w:beforeAutospacing="1" w:after="100" w:afterAutospacing="1"/>
    </w:pPr>
    <w:rPr>
      <w:sz w:val="24"/>
      <w:szCs w:val="24"/>
    </w:rPr>
  </w:style>
  <w:style w:type="paragraph" w:styleId="NormalWeb">
    <w:name w:val="Normal (Web)"/>
    <w:basedOn w:val="Normal"/>
    <w:uiPriority w:val="99"/>
    <w:unhideWhenUsed/>
    <w:rsid w:val="000B2020"/>
    <w:pPr>
      <w:spacing w:before="100" w:beforeAutospacing="1" w:after="100" w:afterAutospacing="1"/>
    </w:pPr>
    <w:rPr>
      <w:sz w:val="24"/>
      <w:szCs w:val="24"/>
    </w:rPr>
  </w:style>
  <w:style w:type="paragraph" w:styleId="ListParagraph">
    <w:name w:val="List Paragraph"/>
    <w:basedOn w:val="Normal"/>
    <w:uiPriority w:val="34"/>
    <w:qFormat/>
    <w:rsid w:val="000B2020"/>
    <w:pPr>
      <w:ind w:left="720"/>
    </w:pPr>
  </w:style>
  <w:style w:type="paragraph" w:customStyle="1" w:styleId="InsideAddress">
    <w:name w:val="Inside Address"/>
    <w:basedOn w:val="Normal"/>
    <w:uiPriority w:val="99"/>
    <w:rsid w:val="000B2020"/>
    <w:rPr>
      <w:sz w:val="24"/>
      <w:szCs w:val="24"/>
    </w:rPr>
  </w:style>
  <w:style w:type="table" w:styleId="TableGrid">
    <w:name w:val="Table Grid"/>
    <w:basedOn w:val="TableNormal"/>
    <w:uiPriority w:val="59"/>
    <w:rsid w:val="000B202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0B202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0B202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0B202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C4B51"/>
  </w:style>
  <w:style w:type="character" w:styleId="Strong">
    <w:name w:val="Strong"/>
    <w:basedOn w:val="DefaultParagraphFont"/>
    <w:uiPriority w:val="22"/>
    <w:qFormat/>
    <w:rsid w:val="008537A5"/>
    <w:rPr>
      <w:b/>
      <w:bCs/>
    </w:rPr>
  </w:style>
  <w:style w:type="character" w:customStyle="1" w:styleId="sup">
    <w:name w:val="sup"/>
    <w:basedOn w:val="DefaultParagraphFont"/>
    <w:rsid w:val="009A6568"/>
  </w:style>
  <w:style w:type="paragraph" w:customStyle="1" w:styleId="psection-1">
    <w:name w:val="psection-1"/>
    <w:basedOn w:val="Normal"/>
    <w:rsid w:val="00413F37"/>
    <w:pPr>
      <w:spacing w:before="100" w:beforeAutospacing="1" w:after="100" w:afterAutospacing="1"/>
    </w:pPr>
    <w:rPr>
      <w:sz w:val="24"/>
      <w:szCs w:val="24"/>
    </w:rPr>
  </w:style>
  <w:style w:type="character" w:customStyle="1" w:styleId="et03">
    <w:name w:val="et03"/>
    <w:basedOn w:val="DefaultParagraphFont"/>
    <w:rsid w:val="00565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32973">
      <w:bodyDiv w:val="1"/>
      <w:marLeft w:val="0"/>
      <w:marRight w:val="0"/>
      <w:marTop w:val="0"/>
      <w:marBottom w:val="0"/>
      <w:divBdr>
        <w:top w:val="none" w:sz="0" w:space="0" w:color="auto"/>
        <w:left w:val="none" w:sz="0" w:space="0" w:color="auto"/>
        <w:bottom w:val="none" w:sz="0" w:space="0" w:color="auto"/>
        <w:right w:val="none" w:sz="0" w:space="0" w:color="auto"/>
      </w:divBdr>
    </w:div>
    <w:div w:id="1162742530">
      <w:bodyDiv w:val="1"/>
      <w:marLeft w:val="0"/>
      <w:marRight w:val="0"/>
      <w:marTop w:val="0"/>
      <w:marBottom w:val="0"/>
      <w:divBdr>
        <w:top w:val="none" w:sz="0" w:space="0" w:color="auto"/>
        <w:left w:val="none" w:sz="0" w:space="0" w:color="auto"/>
        <w:bottom w:val="none" w:sz="0" w:space="0" w:color="auto"/>
        <w:right w:val="none" w:sz="0" w:space="0" w:color="auto"/>
      </w:divBdr>
      <w:divsChild>
        <w:div w:id="1617565753">
          <w:marLeft w:val="0"/>
          <w:marRight w:val="0"/>
          <w:marTop w:val="0"/>
          <w:marBottom w:val="0"/>
          <w:divBdr>
            <w:top w:val="none" w:sz="0" w:space="0" w:color="auto"/>
            <w:left w:val="none" w:sz="0" w:space="0" w:color="auto"/>
            <w:bottom w:val="none" w:sz="0" w:space="0" w:color="auto"/>
            <w:right w:val="none" w:sz="0" w:space="0" w:color="auto"/>
          </w:divBdr>
          <w:divsChild>
            <w:div w:id="2051413755">
              <w:marLeft w:val="0"/>
              <w:marRight w:val="0"/>
              <w:marTop w:val="0"/>
              <w:marBottom w:val="0"/>
              <w:divBdr>
                <w:top w:val="none" w:sz="0" w:space="0" w:color="auto"/>
                <w:left w:val="none" w:sz="0" w:space="0" w:color="auto"/>
                <w:bottom w:val="none" w:sz="0" w:space="0" w:color="auto"/>
                <w:right w:val="none" w:sz="0" w:space="0" w:color="auto"/>
              </w:divBdr>
            </w:div>
            <w:div w:id="610628451">
              <w:marLeft w:val="0"/>
              <w:marRight w:val="0"/>
              <w:marTop w:val="0"/>
              <w:marBottom w:val="0"/>
              <w:divBdr>
                <w:top w:val="none" w:sz="0" w:space="0" w:color="auto"/>
                <w:left w:val="none" w:sz="0" w:space="0" w:color="auto"/>
                <w:bottom w:val="none" w:sz="0" w:space="0" w:color="auto"/>
                <w:right w:val="none" w:sz="0" w:space="0" w:color="auto"/>
              </w:divBdr>
            </w:div>
            <w:div w:id="1081179727">
              <w:marLeft w:val="0"/>
              <w:marRight w:val="0"/>
              <w:marTop w:val="0"/>
              <w:marBottom w:val="0"/>
              <w:divBdr>
                <w:top w:val="none" w:sz="0" w:space="0" w:color="auto"/>
                <w:left w:val="none" w:sz="0" w:space="0" w:color="auto"/>
                <w:bottom w:val="none" w:sz="0" w:space="0" w:color="auto"/>
                <w:right w:val="none" w:sz="0" w:space="0" w:color="auto"/>
              </w:divBdr>
            </w:div>
            <w:div w:id="1284313548">
              <w:marLeft w:val="0"/>
              <w:marRight w:val="0"/>
              <w:marTop w:val="0"/>
              <w:marBottom w:val="0"/>
              <w:divBdr>
                <w:top w:val="none" w:sz="0" w:space="0" w:color="auto"/>
                <w:left w:val="none" w:sz="0" w:space="0" w:color="auto"/>
                <w:bottom w:val="none" w:sz="0" w:space="0" w:color="auto"/>
                <w:right w:val="none" w:sz="0" w:space="0" w:color="auto"/>
              </w:divBdr>
            </w:div>
            <w:div w:id="1174610681">
              <w:marLeft w:val="0"/>
              <w:marRight w:val="0"/>
              <w:marTop w:val="0"/>
              <w:marBottom w:val="0"/>
              <w:divBdr>
                <w:top w:val="none" w:sz="0" w:space="0" w:color="auto"/>
                <w:left w:val="none" w:sz="0" w:space="0" w:color="auto"/>
                <w:bottom w:val="none" w:sz="0" w:space="0" w:color="auto"/>
                <w:right w:val="none" w:sz="0" w:space="0" w:color="auto"/>
              </w:divBdr>
            </w:div>
            <w:div w:id="956721226">
              <w:marLeft w:val="0"/>
              <w:marRight w:val="0"/>
              <w:marTop w:val="0"/>
              <w:marBottom w:val="0"/>
              <w:divBdr>
                <w:top w:val="none" w:sz="0" w:space="0" w:color="auto"/>
                <w:left w:val="none" w:sz="0" w:space="0" w:color="auto"/>
                <w:bottom w:val="none" w:sz="0" w:space="0" w:color="auto"/>
                <w:right w:val="none" w:sz="0" w:space="0" w:color="auto"/>
              </w:divBdr>
            </w:div>
            <w:div w:id="230704041">
              <w:marLeft w:val="0"/>
              <w:marRight w:val="0"/>
              <w:marTop w:val="0"/>
              <w:marBottom w:val="0"/>
              <w:divBdr>
                <w:top w:val="none" w:sz="0" w:space="0" w:color="auto"/>
                <w:left w:val="none" w:sz="0" w:space="0" w:color="auto"/>
                <w:bottom w:val="none" w:sz="0" w:space="0" w:color="auto"/>
                <w:right w:val="none" w:sz="0" w:space="0" w:color="auto"/>
              </w:divBdr>
            </w:div>
            <w:div w:id="1409840651">
              <w:marLeft w:val="0"/>
              <w:marRight w:val="0"/>
              <w:marTop w:val="0"/>
              <w:marBottom w:val="0"/>
              <w:divBdr>
                <w:top w:val="none" w:sz="0" w:space="0" w:color="auto"/>
                <w:left w:val="none" w:sz="0" w:space="0" w:color="auto"/>
                <w:bottom w:val="none" w:sz="0" w:space="0" w:color="auto"/>
                <w:right w:val="none" w:sz="0" w:space="0" w:color="auto"/>
              </w:divBdr>
            </w:div>
            <w:div w:id="841235880">
              <w:marLeft w:val="0"/>
              <w:marRight w:val="0"/>
              <w:marTop w:val="0"/>
              <w:marBottom w:val="0"/>
              <w:divBdr>
                <w:top w:val="none" w:sz="0" w:space="0" w:color="auto"/>
                <w:left w:val="none" w:sz="0" w:space="0" w:color="auto"/>
                <w:bottom w:val="none" w:sz="0" w:space="0" w:color="auto"/>
                <w:right w:val="none" w:sz="0" w:space="0" w:color="auto"/>
              </w:divBdr>
            </w:div>
            <w:div w:id="2022538147">
              <w:marLeft w:val="0"/>
              <w:marRight w:val="0"/>
              <w:marTop w:val="0"/>
              <w:marBottom w:val="0"/>
              <w:divBdr>
                <w:top w:val="none" w:sz="0" w:space="0" w:color="auto"/>
                <w:left w:val="none" w:sz="0" w:space="0" w:color="auto"/>
                <w:bottom w:val="none" w:sz="0" w:space="0" w:color="auto"/>
                <w:right w:val="none" w:sz="0" w:space="0" w:color="auto"/>
              </w:divBdr>
            </w:div>
            <w:div w:id="116131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4970">
      <w:marLeft w:val="0"/>
      <w:marRight w:val="0"/>
      <w:marTop w:val="0"/>
      <w:marBottom w:val="0"/>
      <w:divBdr>
        <w:top w:val="none" w:sz="0" w:space="0" w:color="auto"/>
        <w:left w:val="none" w:sz="0" w:space="0" w:color="auto"/>
        <w:bottom w:val="none" w:sz="0" w:space="0" w:color="auto"/>
        <w:right w:val="none" w:sz="0" w:space="0" w:color="auto"/>
      </w:divBdr>
    </w:div>
    <w:div w:id="197101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8A891-5CD7-48FE-9C0B-B9C4DCEBE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3</Pages>
  <Words>812</Words>
  <Characters>4630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PERMIT RATIONALE</vt:lpstr>
    </vt:vector>
  </TitlesOfParts>
  <Company>DEQ</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Carla Brown</dc:creator>
  <cp:keywords/>
  <dc:description/>
  <cp:lastModifiedBy>Carter Cress</cp:lastModifiedBy>
  <cp:revision>11</cp:revision>
  <cp:lastPrinted>2023-01-09T18:26:00Z</cp:lastPrinted>
  <dcterms:created xsi:type="dcterms:W3CDTF">2026-06-15T14:29:00Z</dcterms:created>
  <dcterms:modified xsi:type="dcterms:W3CDTF">2026-08-04T16:32:00Z</dcterms:modified>
</cp:coreProperties>
</file>