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3CBDF" w14:textId="77777777" w:rsidR="00BA7064" w:rsidRDefault="00BA7064" w:rsidP="00BA7064">
      <w:pPr>
        <w:pStyle w:val="Caption"/>
        <w:jc w:val="center"/>
        <w:rPr>
          <w:sz w:val="20"/>
          <w:szCs w:val="20"/>
        </w:rPr>
      </w:pPr>
      <w:r>
        <w:rPr>
          <w:sz w:val="20"/>
          <w:szCs w:val="20"/>
        </w:rPr>
        <w:t>Public Notice</w:t>
      </w:r>
    </w:p>
    <w:p w14:paraId="6860EDE5" w14:textId="77777777" w:rsidR="00BA7064" w:rsidRDefault="00BA7064" w:rsidP="00BA7064">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14:paraId="699359C2" w14:textId="77777777" w:rsidR="00BA7064" w:rsidRPr="009A1B1C" w:rsidRDefault="00BA7064" w:rsidP="00BA7064">
      <w:pPr>
        <w:tabs>
          <w:tab w:val="center" w:pos="4650"/>
        </w:tabs>
        <w:jc w:val="center"/>
        <w:rPr>
          <w:color w:val="000000"/>
        </w:rPr>
      </w:pPr>
      <w:smartTag w:uri="urn:schemas-microsoft-com:office:smarttags" w:element="address">
        <w:smartTag w:uri="urn:schemas-microsoft-com:office:smarttags" w:element="Street">
          <w:r w:rsidRPr="009A1B1C">
            <w:rPr>
              <w:color w:val="000000"/>
            </w:rPr>
            <w:t>P. O. Box</w:t>
          </w:r>
        </w:smartTag>
        <w:r w:rsidRPr="009A1B1C">
          <w:rPr>
            <w:color w:val="000000"/>
          </w:rPr>
          <w:t xml:space="preserve"> 2261</w:t>
        </w:r>
      </w:smartTag>
    </w:p>
    <w:p w14:paraId="54E75313" w14:textId="77777777" w:rsidR="00BA7064" w:rsidRDefault="00BA7064" w:rsidP="00BA7064">
      <w:pPr>
        <w:tabs>
          <w:tab w:val="center" w:pos="4650"/>
        </w:tabs>
        <w:jc w:val="center"/>
        <w:rPr>
          <w:color w:val="000000"/>
        </w:rPr>
      </w:pPr>
      <w:smartTag w:uri="urn:schemas-microsoft-com:office:smarttags" w:element="place">
        <w:smartTag w:uri="urn:schemas-microsoft-com:office:smarttags" w:element="City">
          <w:r w:rsidRPr="009A1B1C">
            <w:rPr>
              <w:color w:val="000000"/>
            </w:rPr>
            <w:t>Jackson</w:t>
          </w:r>
        </w:smartTag>
        <w:r w:rsidRPr="009A1B1C">
          <w:rPr>
            <w:color w:val="000000"/>
          </w:rPr>
          <w:t xml:space="preserve">, </w:t>
        </w:r>
        <w:smartTag w:uri="urn:schemas-microsoft-com:office:smarttags" w:element="State">
          <w:r w:rsidRPr="009A1B1C">
            <w:rPr>
              <w:color w:val="000000"/>
            </w:rPr>
            <w:t>MS</w:t>
          </w:r>
        </w:smartTag>
        <w:r w:rsidRPr="009A1B1C">
          <w:rPr>
            <w:color w:val="000000"/>
          </w:rPr>
          <w:t xml:space="preserve"> </w:t>
        </w:r>
        <w:smartTag w:uri="urn:schemas-microsoft-com:office:smarttags" w:element="PostalCode">
          <w:r w:rsidRPr="009A1B1C">
            <w:rPr>
              <w:color w:val="000000"/>
            </w:rPr>
            <w:t>39225</w:t>
          </w:r>
        </w:smartTag>
      </w:smartTag>
    </w:p>
    <w:p w14:paraId="496AD372" w14:textId="77777777" w:rsidR="00BA7064" w:rsidRDefault="00BA7064" w:rsidP="00BA7064">
      <w:pPr>
        <w:tabs>
          <w:tab w:val="center" w:pos="4650"/>
        </w:tabs>
        <w:jc w:val="center"/>
        <w:rPr>
          <w:color w:val="000000"/>
        </w:rPr>
      </w:pPr>
      <w:r>
        <w:rPr>
          <w:color w:val="000000"/>
        </w:rPr>
        <w:t>Telephone No. (601) 961-5171</w:t>
      </w:r>
    </w:p>
    <w:p w14:paraId="223EAA90" w14:textId="77777777" w:rsidR="00BA7064" w:rsidRDefault="00BA7064" w:rsidP="00BA7064">
      <w:pPr>
        <w:tabs>
          <w:tab w:val="center" w:pos="4650"/>
        </w:tabs>
        <w:jc w:val="center"/>
        <w:rPr>
          <w:color w:val="000000"/>
        </w:rPr>
      </w:pPr>
    </w:p>
    <w:p w14:paraId="59220A3D" w14:textId="24E62738" w:rsidR="00BA7064" w:rsidRDefault="00BA7064" w:rsidP="00BA7064">
      <w:pPr>
        <w:tabs>
          <w:tab w:val="right" w:pos="9360"/>
        </w:tabs>
        <w:rPr>
          <w:color w:val="000000"/>
        </w:rPr>
      </w:pPr>
      <w:r>
        <w:rPr>
          <w:color w:val="000000"/>
        </w:rPr>
        <w:t>Public Notice Start Date:</w:t>
      </w:r>
      <w:r w:rsidR="00F919E1">
        <w:rPr>
          <w:color w:val="000000"/>
        </w:rPr>
        <w:t xml:space="preserve"> </w:t>
      </w:r>
      <w:r w:rsidR="00F44472">
        <w:rPr>
          <w:color w:val="000000"/>
        </w:rPr>
        <w:t>May 10</w:t>
      </w:r>
      <w:r w:rsidR="008F7F05">
        <w:rPr>
          <w:color w:val="000000"/>
        </w:rPr>
        <w:t>, 202</w:t>
      </w:r>
      <w:r w:rsidR="002C780E">
        <w:rPr>
          <w:color w:val="000000"/>
        </w:rPr>
        <w:t>3</w:t>
      </w:r>
      <w:r>
        <w:rPr>
          <w:color w:val="000000"/>
        </w:rPr>
        <w:tab/>
        <w:t>MDEQ Contact: R</w:t>
      </w:r>
      <w:r w:rsidR="00615F3B">
        <w:rPr>
          <w:color w:val="000000"/>
        </w:rPr>
        <w:t xml:space="preserve">oss </w:t>
      </w:r>
      <w:r w:rsidR="009F3B3E">
        <w:rPr>
          <w:color w:val="000000"/>
        </w:rPr>
        <w:t xml:space="preserve">D. </w:t>
      </w:r>
      <w:r w:rsidR="00615F3B">
        <w:rPr>
          <w:color w:val="000000"/>
        </w:rPr>
        <w:t>Williams</w:t>
      </w:r>
    </w:p>
    <w:p w14:paraId="09EF9B48" w14:textId="1DCD72F7" w:rsidR="00BA7064" w:rsidRDefault="00BA7064" w:rsidP="00BA7064">
      <w:pPr>
        <w:tabs>
          <w:tab w:val="right" w:pos="9360"/>
        </w:tabs>
        <w:rPr>
          <w:color w:val="000000"/>
        </w:rPr>
      </w:pPr>
      <w:r>
        <w:rPr>
          <w:color w:val="000000"/>
        </w:rPr>
        <w:t xml:space="preserve">Public Notice End Date: </w:t>
      </w:r>
      <w:r w:rsidR="00F44472">
        <w:rPr>
          <w:color w:val="000000"/>
        </w:rPr>
        <w:t>June 12</w:t>
      </w:r>
      <w:r w:rsidR="008F7F05">
        <w:rPr>
          <w:color w:val="000000"/>
        </w:rPr>
        <w:t>, 202</w:t>
      </w:r>
      <w:r w:rsidR="002C780E">
        <w:rPr>
          <w:color w:val="000000"/>
        </w:rPr>
        <w:t>3</w:t>
      </w:r>
    </w:p>
    <w:p w14:paraId="4824D9D2" w14:textId="0239C3D8" w:rsidR="00BA7064" w:rsidRPr="0059343A" w:rsidRDefault="00BA7064" w:rsidP="00BA7064">
      <w:pPr>
        <w:tabs>
          <w:tab w:val="right" w:pos="9360"/>
        </w:tabs>
        <w:rPr>
          <w:color w:val="000000"/>
        </w:rPr>
      </w:pPr>
    </w:p>
    <w:p w14:paraId="48C51DC3" w14:textId="06278B25" w:rsidR="00BA7064" w:rsidRDefault="002C780E" w:rsidP="00BA7064">
      <w:pPr>
        <w:pStyle w:val="BodyText2"/>
        <w:rPr>
          <w:sz w:val="20"/>
          <w:szCs w:val="20"/>
        </w:rPr>
      </w:pPr>
      <w:r>
        <w:rPr>
          <w:sz w:val="20"/>
          <w:szCs w:val="20"/>
        </w:rPr>
        <w:t>Tronox, LLC</w:t>
      </w:r>
      <w:r w:rsidR="00BA7064" w:rsidRPr="00350DDB">
        <w:rPr>
          <w:sz w:val="20"/>
          <w:szCs w:val="20"/>
        </w:rPr>
        <w:t xml:space="preserve"> has submitted a </w:t>
      </w:r>
      <w:r w:rsidR="005A7286">
        <w:rPr>
          <w:sz w:val="20"/>
          <w:szCs w:val="20"/>
        </w:rPr>
        <w:t xml:space="preserve">solid waste </w:t>
      </w:r>
      <w:r w:rsidR="00BA7064" w:rsidRPr="00350DDB">
        <w:rPr>
          <w:sz w:val="20"/>
          <w:szCs w:val="20"/>
        </w:rPr>
        <w:t xml:space="preserve">permit application to the Mississippi Department of Environmental Quality (MDEQ) for the </w:t>
      </w:r>
      <w:r>
        <w:rPr>
          <w:sz w:val="20"/>
          <w:szCs w:val="20"/>
        </w:rPr>
        <w:t xml:space="preserve">renewal and vertical </w:t>
      </w:r>
      <w:r w:rsidR="00BA7064">
        <w:rPr>
          <w:sz w:val="20"/>
          <w:szCs w:val="20"/>
        </w:rPr>
        <w:t xml:space="preserve">expansion </w:t>
      </w:r>
      <w:r>
        <w:rPr>
          <w:sz w:val="20"/>
          <w:szCs w:val="20"/>
        </w:rPr>
        <w:t xml:space="preserve">of their </w:t>
      </w:r>
      <w:r w:rsidR="002A092F">
        <w:rPr>
          <w:sz w:val="20"/>
          <w:szCs w:val="20"/>
        </w:rPr>
        <w:t>on-site nonhazardous</w:t>
      </w:r>
      <w:r>
        <w:rPr>
          <w:sz w:val="20"/>
          <w:szCs w:val="20"/>
        </w:rPr>
        <w:t xml:space="preserve"> industrial landfill, Tronox Landfill No. 2</w:t>
      </w:r>
      <w:r w:rsidR="00BA7064">
        <w:rPr>
          <w:sz w:val="20"/>
          <w:szCs w:val="20"/>
        </w:rPr>
        <w:t xml:space="preserve">, </w:t>
      </w:r>
      <w:r w:rsidR="00BA7064" w:rsidRPr="00350DDB">
        <w:rPr>
          <w:sz w:val="20"/>
          <w:szCs w:val="20"/>
        </w:rPr>
        <w:t xml:space="preserve">located at </w:t>
      </w:r>
      <w:r>
        <w:rPr>
          <w:sz w:val="20"/>
          <w:szCs w:val="20"/>
        </w:rPr>
        <w:t>40034 Tronox Road,</w:t>
      </w:r>
      <w:r w:rsidR="00BA7064" w:rsidRPr="00350DDB">
        <w:rPr>
          <w:sz w:val="20"/>
          <w:szCs w:val="20"/>
        </w:rPr>
        <w:t xml:space="preserve"> </w:t>
      </w:r>
      <w:r>
        <w:rPr>
          <w:sz w:val="20"/>
          <w:szCs w:val="20"/>
        </w:rPr>
        <w:t xml:space="preserve">Hamilton, </w:t>
      </w:r>
      <w:r w:rsidR="00BA7064" w:rsidRPr="00350DDB">
        <w:rPr>
          <w:sz w:val="20"/>
          <w:szCs w:val="20"/>
        </w:rPr>
        <w:t>MS 3</w:t>
      </w:r>
      <w:r>
        <w:rPr>
          <w:sz w:val="20"/>
          <w:szCs w:val="20"/>
        </w:rPr>
        <w:t>9746</w:t>
      </w:r>
      <w:r w:rsidR="00BA7064" w:rsidRPr="00350DDB">
        <w:rPr>
          <w:sz w:val="20"/>
          <w:szCs w:val="20"/>
        </w:rPr>
        <w:t xml:space="preserve">. The permit </w:t>
      </w:r>
      <w:r w:rsidR="009F3B3E">
        <w:rPr>
          <w:sz w:val="20"/>
          <w:szCs w:val="20"/>
        </w:rPr>
        <w:t xml:space="preserve">application </w:t>
      </w:r>
      <w:r w:rsidR="00BA7064" w:rsidRPr="00350DDB">
        <w:rPr>
          <w:sz w:val="20"/>
          <w:szCs w:val="20"/>
        </w:rPr>
        <w:t xml:space="preserve">proposes </w:t>
      </w:r>
      <w:r w:rsidR="00DE5DC9">
        <w:rPr>
          <w:sz w:val="20"/>
          <w:szCs w:val="20"/>
        </w:rPr>
        <w:t>a</w:t>
      </w:r>
      <w:r w:rsidR="008F7F05">
        <w:rPr>
          <w:sz w:val="20"/>
          <w:szCs w:val="20"/>
        </w:rPr>
        <w:t xml:space="preserve"> </w:t>
      </w:r>
      <w:r>
        <w:rPr>
          <w:sz w:val="20"/>
          <w:szCs w:val="20"/>
        </w:rPr>
        <w:t>vertical height increase to the currently permitted</w:t>
      </w:r>
      <w:r w:rsidR="00BA7064">
        <w:rPr>
          <w:sz w:val="20"/>
          <w:szCs w:val="20"/>
        </w:rPr>
        <w:t xml:space="preserve"> disposal</w:t>
      </w:r>
      <w:r w:rsidR="00155701">
        <w:rPr>
          <w:sz w:val="20"/>
          <w:szCs w:val="20"/>
        </w:rPr>
        <w:t xml:space="preserve"> area and</w:t>
      </w:r>
      <w:r w:rsidR="005A7286">
        <w:rPr>
          <w:sz w:val="20"/>
          <w:szCs w:val="20"/>
        </w:rPr>
        <w:t xml:space="preserve"> would</w:t>
      </w:r>
      <w:r w:rsidR="00155701">
        <w:rPr>
          <w:sz w:val="20"/>
          <w:szCs w:val="20"/>
        </w:rPr>
        <w:t xml:space="preserve"> allow the facility to continue to accept and dispose of </w:t>
      </w:r>
      <w:r w:rsidR="002A092F">
        <w:rPr>
          <w:sz w:val="20"/>
          <w:szCs w:val="20"/>
        </w:rPr>
        <w:t>nonhazardous</w:t>
      </w:r>
      <w:r>
        <w:rPr>
          <w:sz w:val="20"/>
          <w:szCs w:val="20"/>
        </w:rPr>
        <w:t xml:space="preserve"> </w:t>
      </w:r>
      <w:r w:rsidR="000836B0">
        <w:rPr>
          <w:sz w:val="20"/>
          <w:szCs w:val="20"/>
        </w:rPr>
        <w:t xml:space="preserve">process residuals and </w:t>
      </w:r>
      <w:r w:rsidR="002A092F">
        <w:rPr>
          <w:sz w:val="20"/>
          <w:szCs w:val="20"/>
        </w:rPr>
        <w:t xml:space="preserve">process </w:t>
      </w:r>
      <w:r>
        <w:rPr>
          <w:sz w:val="20"/>
          <w:szCs w:val="20"/>
        </w:rPr>
        <w:t>wastewater solids</w:t>
      </w:r>
      <w:r w:rsidR="00155701">
        <w:rPr>
          <w:sz w:val="20"/>
          <w:szCs w:val="20"/>
        </w:rPr>
        <w:t>.</w:t>
      </w:r>
      <w:r w:rsidR="00BA7064">
        <w:rPr>
          <w:sz w:val="20"/>
          <w:szCs w:val="20"/>
        </w:rPr>
        <w:t xml:space="preserve"> </w:t>
      </w:r>
    </w:p>
    <w:p w14:paraId="4D139ED3" w14:textId="77777777" w:rsidR="00BA7064" w:rsidRDefault="00BA7064" w:rsidP="00BA7064">
      <w:pPr>
        <w:pStyle w:val="BodyText2"/>
        <w:rPr>
          <w:sz w:val="20"/>
          <w:szCs w:val="20"/>
        </w:rPr>
      </w:pPr>
    </w:p>
    <w:p w14:paraId="04C0EE74" w14:textId="18CCCC52" w:rsidR="00BA7064" w:rsidRDefault="00BA7064" w:rsidP="00BA7064">
      <w:pPr>
        <w:pStyle w:val="BodyText2"/>
        <w:rPr>
          <w:sz w:val="20"/>
          <w:szCs w:val="20"/>
        </w:rPr>
      </w:pPr>
      <w:r w:rsidRPr="008E693C">
        <w:rPr>
          <w:sz w:val="20"/>
          <w:szCs w:val="20"/>
        </w:rPr>
        <w:t>The MDEQ, as the staff of the Mississippi Environmental Quality Permit Board (Permit Board)</w:t>
      </w:r>
      <w:r w:rsidR="007F6356">
        <w:rPr>
          <w:sz w:val="20"/>
          <w:szCs w:val="20"/>
        </w:rPr>
        <w:t>,</w:t>
      </w:r>
      <w:r w:rsidRPr="008E693C">
        <w:rPr>
          <w:sz w:val="20"/>
          <w:szCs w:val="20"/>
        </w:rPr>
        <w:t xml:space="preserve"> has </w:t>
      </w:r>
      <w:r>
        <w:rPr>
          <w:sz w:val="20"/>
          <w:szCs w:val="20"/>
        </w:rPr>
        <w:t xml:space="preserve">reviewed the application and has preliminarily determined that the applicant has met the necessary requirements for a permit. Therefore, the staff has </w:t>
      </w:r>
      <w:r w:rsidRPr="008E693C">
        <w:rPr>
          <w:sz w:val="20"/>
          <w:szCs w:val="20"/>
        </w:rPr>
        <w:t>developed a draft permit based on our review of the information submitte</w:t>
      </w:r>
      <w:r>
        <w:rPr>
          <w:sz w:val="20"/>
          <w:szCs w:val="20"/>
        </w:rPr>
        <w:t xml:space="preserve">d by the applicant. </w:t>
      </w:r>
      <w:r w:rsidRPr="008E693C">
        <w:rPr>
          <w:sz w:val="20"/>
          <w:szCs w:val="20"/>
        </w:rPr>
        <w:t>A copy of the draft permit may be found on the MDEQ website at</w:t>
      </w:r>
      <w:r>
        <w:rPr>
          <w:sz w:val="20"/>
          <w:szCs w:val="20"/>
        </w:rPr>
        <w:t xml:space="preserve"> the following link</w:t>
      </w:r>
      <w:r w:rsidRPr="008E693C">
        <w:rPr>
          <w:sz w:val="20"/>
          <w:szCs w:val="20"/>
        </w:rPr>
        <w:t xml:space="preserve">: </w:t>
      </w:r>
      <w:hyperlink r:id="rId5" w:history="1">
        <w:r w:rsidR="000A076E" w:rsidRPr="002C7FF9">
          <w:rPr>
            <w:rStyle w:val="Hyperlink"/>
            <w:sz w:val="20"/>
            <w:szCs w:val="20"/>
          </w:rPr>
          <w:t>https://www.mdeq.ms.gov/ensearch/epd-permits-at-public-notice/</w:t>
        </w:r>
      </w:hyperlink>
      <w:r w:rsidR="000A076E">
        <w:rPr>
          <w:sz w:val="20"/>
          <w:szCs w:val="20"/>
        </w:rPr>
        <w:t>.</w:t>
      </w:r>
      <w:r>
        <w:rPr>
          <w:sz w:val="20"/>
          <w:szCs w:val="20"/>
        </w:rPr>
        <w:t xml:space="preserve"> </w:t>
      </w:r>
      <w:r w:rsidRPr="008E693C">
        <w:rPr>
          <w:sz w:val="20"/>
          <w:szCs w:val="20"/>
        </w:rPr>
        <w:t xml:space="preserve">The available information also includes a rationale document that contains information on the proposed </w:t>
      </w:r>
      <w:r w:rsidR="008272D0">
        <w:rPr>
          <w:sz w:val="20"/>
          <w:szCs w:val="20"/>
        </w:rPr>
        <w:t>landfill</w:t>
      </w:r>
      <w:r w:rsidR="008272D0" w:rsidRPr="008E693C">
        <w:rPr>
          <w:sz w:val="20"/>
          <w:szCs w:val="20"/>
        </w:rPr>
        <w:t xml:space="preserve"> </w:t>
      </w:r>
      <w:r w:rsidRPr="008E693C">
        <w:rPr>
          <w:sz w:val="20"/>
          <w:szCs w:val="20"/>
        </w:rPr>
        <w:t xml:space="preserve">project and </w:t>
      </w:r>
      <w:r>
        <w:rPr>
          <w:sz w:val="20"/>
          <w:szCs w:val="20"/>
        </w:rPr>
        <w:t xml:space="preserve">the </w:t>
      </w:r>
      <w:r w:rsidRPr="008E693C">
        <w:rPr>
          <w:sz w:val="20"/>
          <w:szCs w:val="20"/>
        </w:rPr>
        <w:t>development of the draft permit.</w:t>
      </w:r>
      <w:r>
        <w:rPr>
          <w:sz w:val="20"/>
          <w:szCs w:val="20"/>
        </w:rPr>
        <w:t xml:space="preserve"> This information can also be acquired by contacting the MDEQ as described at the end of this notice. </w:t>
      </w:r>
    </w:p>
    <w:p w14:paraId="78889DE5" w14:textId="77777777" w:rsidR="00BA7064" w:rsidRDefault="00BA7064" w:rsidP="00BA7064">
      <w:pPr>
        <w:pStyle w:val="BodyText2"/>
        <w:rPr>
          <w:sz w:val="20"/>
          <w:szCs w:val="20"/>
        </w:rPr>
      </w:pPr>
    </w:p>
    <w:p w14:paraId="2C1E5E84" w14:textId="5EDD994E" w:rsidR="00155701" w:rsidRPr="004653D1" w:rsidRDefault="00155701" w:rsidP="00155701">
      <w:pPr>
        <w:pStyle w:val="BodyText2"/>
      </w:pPr>
      <w:r w:rsidRPr="005C0B89">
        <w:rPr>
          <w:sz w:val="20"/>
          <w:szCs w:val="20"/>
        </w:rPr>
        <w:t>The draft permit</w:t>
      </w:r>
      <w:r>
        <w:rPr>
          <w:sz w:val="20"/>
          <w:szCs w:val="20"/>
        </w:rPr>
        <w:t xml:space="preserve"> for the</w:t>
      </w:r>
      <w:r w:rsidR="002C780E">
        <w:rPr>
          <w:sz w:val="20"/>
          <w:szCs w:val="20"/>
        </w:rPr>
        <w:t xml:space="preserve"> industrial landfill</w:t>
      </w:r>
      <w:r>
        <w:rPr>
          <w:sz w:val="20"/>
          <w:szCs w:val="20"/>
        </w:rPr>
        <w:t xml:space="preserve"> site, Solid Waste Management Permit </w:t>
      </w:r>
      <w:r w:rsidRPr="007409AC">
        <w:rPr>
          <w:sz w:val="20"/>
          <w:szCs w:val="20"/>
        </w:rPr>
        <w:t>SW</w:t>
      </w:r>
      <w:r w:rsidR="002C780E">
        <w:rPr>
          <w:sz w:val="20"/>
          <w:szCs w:val="20"/>
        </w:rPr>
        <w:t>0480040573</w:t>
      </w:r>
      <w:r w:rsidR="005A7286">
        <w:rPr>
          <w:sz w:val="20"/>
          <w:szCs w:val="20"/>
        </w:rPr>
        <w:t>,</w:t>
      </w:r>
      <w:r>
        <w:rPr>
          <w:sz w:val="20"/>
          <w:szCs w:val="20"/>
        </w:rPr>
        <w:t xml:space="preserve"> </w:t>
      </w:r>
      <w:r w:rsidR="002C780E">
        <w:rPr>
          <w:bCs/>
          <w:sz w:val="20"/>
          <w:szCs w:val="20"/>
        </w:rPr>
        <w:t xml:space="preserve">recognizes a </w:t>
      </w:r>
      <w:r w:rsidR="002666C9">
        <w:rPr>
          <w:bCs/>
          <w:sz w:val="20"/>
          <w:szCs w:val="20"/>
        </w:rPr>
        <w:t>modified final</w:t>
      </w:r>
      <w:r w:rsidR="002C780E">
        <w:rPr>
          <w:bCs/>
          <w:sz w:val="20"/>
          <w:szCs w:val="20"/>
        </w:rPr>
        <w:t xml:space="preserve"> height </w:t>
      </w:r>
      <w:r w:rsidR="002666C9">
        <w:rPr>
          <w:bCs/>
          <w:sz w:val="20"/>
          <w:szCs w:val="20"/>
        </w:rPr>
        <w:t xml:space="preserve">of 297 feet above mean sea level, </w:t>
      </w:r>
      <w:r w:rsidR="00991933">
        <w:rPr>
          <w:bCs/>
          <w:sz w:val="20"/>
          <w:szCs w:val="20"/>
        </w:rPr>
        <w:t xml:space="preserve">which is </w:t>
      </w:r>
      <w:r w:rsidR="002666C9">
        <w:rPr>
          <w:bCs/>
          <w:sz w:val="20"/>
          <w:szCs w:val="20"/>
        </w:rPr>
        <w:t xml:space="preserve">a </w:t>
      </w:r>
      <w:r w:rsidR="008272D0">
        <w:rPr>
          <w:bCs/>
          <w:sz w:val="20"/>
          <w:szCs w:val="20"/>
        </w:rPr>
        <w:t>thirty-foot</w:t>
      </w:r>
      <w:r w:rsidR="002666C9">
        <w:rPr>
          <w:bCs/>
          <w:sz w:val="20"/>
          <w:szCs w:val="20"/>
        </w:rPr>
        <w:t xml:space="preserve"> height </w:t>
      </w:r>
      <w:r w:rsidR="00054C3B">
        <w:rPr>
          <w:bCs/>
          <w:sz w:val="20"/>
          <w:szCs w:val="20"/>
        </w:rPr>
        <w:t xml:space="preserve">increase </w:t>
      </w:r>
      <w:r w:rsidR="002666C9">
        <w:rPr>
          <w:bCs/>
          <w:sz w:val="20"/>
          <w:szCs w:val="20"/>
        </w:rPr>
        <w:t xml:space="preserve">from a currently permitted final height and will increases the </w:t>
      </w:r>
      <w:r w:rsidR="008272D0">
        <w:rPr>
          <w:bCs/>
          <w:sz w:val="20"/>
          <w:szCs w:val="20"/>
        </w:rPr>
        <w:t xml:space="preserve">total landfill </w:t>
      </w:r>
      <w:r w:rsidR="002666C9">
        <w:rPr>
          <w:bCs/>
          <w:sz w:val="20"/>
          <w:szCs w:val="20"/>
        </w:rPr>
        <w:t xml:space="preserve">disposal capacity by </w:t>
      </w:r>
      <w:r w:rsidR="008272D0">
        <w:rPr>
          <w:bCs/>
          <w:sz w:val="20"/>
          <w:szCs w:val="20"/>
        </w:rPr>
        <w:t xml:space="preserve">approximately </w:t>
      </w:r>
      <w:r w:rsidR="002666C9">
        <w:rPr>
          <w:bCs/>
          <w:sz w:val="20"/>
          <w:szCs w:val="20"/>
        </w:rPr>
        <w:t>1,169,500 cubic yards</w:t>
      </w:r>
      <w:r w:rsidR="002666C9">
        <w:rPr>
          <w:sz w:val="20"/>
          <w:szCs w:val="20"/>
        </w:rPr>
        <w:t>.</w:t>
      </w:r>
      <w:r>
        <w:rPr>
          <w:sz w:val="20"/>
          <w:szCs w:val="20"/>
        </w:rPr>
        <w:t xml:space="preserve"> The </w:t>
      </w:r>
      <w:r w:rsidR="002666C9">
        <w:rPr>
          <w:sz w:val="20"/>
          <w:szCs w:val="20"/>
        </w:rPr>
        <w:t xml:space="preserve">draft permit also reduces the </w:t>
      </w:r>
      <w:r w:rsidR="008272D0">
        <w:rPr>
          <w:sz w:val="20"/>
          <w:szCs w:val="20"/>
        </w:rPr>
        <w:t xml:space="preserve">permitted </w:t>
      </w:r>
      <w:r w:rsidR="002666C9">
        <w:rPr>
          <w:sz w:val="20"/>
          <w:szCs w:val="20"/>
        </w:rPr>
        <w:t>disposal footprint from 42.6 acres to 42.4 acres</w:t>
      </w:r>
      <w:r w:rsidR="00991933">
        <w:rPr>
          <w:sz w:val="20"/>
          <w:szCs w:val="20"/>
        </w:rPr>
        <w:t>.  The landfill</w:t>
      </w:r>
      <w:r>
        <w:rPr>
          <w:sz w:val="20"/>
          <w:szCs w:val="20"/>
        </w:rPr>
        <w:t xml:space="preserve"> will continue to </w:t>
      </w:r>
      <w:r w:rsidR="002666C9">
        <w:rPr>
          <w:sz w:val="20"/>
          <w:szCs w:val="20"/>
        </w:rPr>
        <w:t xml:space="preserve">only accept </w:t>
      </w:r>
      <w:r w:rsidR="008272D0">
        <w:rPr>
          <w:sz w:val="20"/>
          <w:szCs w:val="20"/>
        </w:rPr>
        <w:t xml:space="preserve">nonhazardous process residuals, process </w:t>
      </w:r>
      <w:r w:rsidR="002666C9">
        <w:rPr>
          <w:sz w:val="20"/>
          <w:szCs w:val="20"/>
        </w:rPr>
        <w:t>wastewater solids and other waste generated o</w:t>
      </w:r>
      <w:r w:rsidR="00991933">
        <w:rPr>
          <w:sz w:val="20"/>
          <w:szCs w:val="20"/>
        </w:rPr>
        <w:t>n</w:t>
      </w:r>
      <w:r w:rsidR="002666C9">
        <w:rPr>
          <w:sz w:val="20"/>
          <w:szCs w:val="20"/>
        </w:rPr>
        <w:t>site at the Tronox, L</w:t>
      </w:r>
      <w:r w:rsidR="00991933">
        <w:rPr>
          <w:sz w:val="20"/>
          <w:szCs w:val="20"/>
        </w:rPr>
        <w:t>LC Hamilton facility.</w:t>
      </w:r>
    </w:p>
    <w:p w14:paraId="241CBF67" w14:textId="77777777" w:rsidR="00BA7064" w:rsidRDefault="00BA7064" w:rsidP="00BA7064">
      <w:pPr>
        <w:pStyle w:val="BodyText2"/>
        <w:rPr>
          <w:sz w:val="20"/>
          <w:szCs w:val="20"/>
        </w:rPr>
      </w:pPr>
    </w:p>
    <w:p w14:paraId="7DE796E6" w14:textId="047E47C2" w:rsidR="00155701" w:rsidRPr="00517619" w:rsidRDefault="00155701" w:rsidP="00155701">
      <w:pPr>
        <w:pStyle w:val="BodyText"/>
        <w:jc w:val="both"/>
        <w:rPr>
          <w:sz w:val="20"/>
          <w:szCs w:val="20"/>
        </w:rPr>
      </w:pPr>
      <w:r w:rsidRPr="00623B6E">
        <w:rPr>
          <w:sz w:val="20"/>
          <w:szCs w:val="20"/>
        </w:rPr>
        <w:t xml:space="preserve">The MDEQ is soliciting public input on the draft permit on behalf of the Permit Board for the proposed </w:t>
      </w:r>
      <w:r w:rsidR="00991933">
        <w:rPr>
          <w:sz w:val="20"/>
          <w:szCs w:val="20"/>
        </w:rPr>
        <w:t xml:space="preserve">permit </w:t>
      </w:r>
      <w:r w:rsidRPr="00623B6E">
        <w:rPr>
          <w:sz w:val="20"/>
          <w:szCs w:val="20"/>
        </w:rPr>
        <w:t xml:space="preserve">modifications to the </w:t>
      </w:r>
      <w:r w:rsidR="00991933">
        <w:rPr>
          <w:sz w:val="20"/>
          <w:szCs w:val="20"/>
        </w:rPr>
        <w:t>industrial landfill</w:t>
      </w:r>
      <w:r w:rsidRPr="00623B6E">
        <w:rPr>
          <w:sz w:val="20"/>
          <w:szCs w:val="20"/>
        </w:rPr>
        <w:t>.</w:t>
      </w:r>
      <w:r>
        <w:rPr>
          <w:sz w:val="20"/>
          <w:szCs w:val="20"/>
        </w:rPr>
        <w:t xml:space="preserve"> </w:t>
      </w:r>
      <w:r w:rsidRPr="00517619">
        <w:rPr>
          <w:sz w:val="20"/>
          <w:szCs w:val="20"/>
        </w:rPr>
        <w:t xml:space="preserve">Public input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through public comments.  </w:t>
      </w:r>
    </w:p>
    <w:p w14:paraId="3894F682" w14:textId="5BAD5DC8" w:rsidR="00BA7064" w:rsidRPr="00517619" w:rsidRDefault="00BA7064" w:rsidP="00BA7064">
      <w:pPr>
        <w:pStyle w:val="BodyText"/>
        <w:jc w:val="both"/>
        <w:rPr>
          <w:sz w:val="20"/>
          <w:szCs w:val="20"/>
        </w:rPr>
      </w:pPr>
      <w:r w:rsidRPr="00517619">
        <w:rPr>
          <w:sz w:val="20"/>
          <w:szCs w:val="20"/>
        </w:rPr>
        <w:t xml:space="preserve">Persons wishing to comment on or object to the draft permit recommendations are invited to submit comments in writing to </w:t>
      </w:r>
      <w:r>
        <w:rPr>
          <w:sz w:val="20"/>
          <w:szCs w:val="20"/>
        </w:rPr>
        <w:t xml:space="preserve">Mr. </w:t>
      </w:r>
      <w:r w:rsidR="007409AC">
        <w:rPr>
          <w:sz w:val="20"/>
          <w:szCs w:val="20"/>
        </w:rPr>
        <w:t>R</w:t>
      </w:r>
      <w:r w:rsidR="007E6240">
        <w:rPr>
          <w:sz w:val="20"/>
          <w:szCs w:val="20"/>
        </w:rPr>
        <w:t xml:space="preserve">oss Williams </w:t>
      </w:r>
      <w:r w:rsidRPr="00517619">
        <w:rPr>
          <w:sz w:val="20"/>
          <w:szCs w:val="20"/>
        </w:rPr>
        <w:t xml:space="preserve">at the Permit Board's address shown above or by email to </w:t>
      </w:r>
      <w:hyperlink r:id="rId6" w:history="1">
        <w:r w:rsidR="007E6240" w:rsidRPr="00240EFF">
          <w:rPr>
            <w:rStyle w:val="Hyperlink"/>
            <w:sz w:val="20"/>
            <w:szCs w:val="20"/>
          </w:rPr>
          <w:t>rwilliams@mdeq.ms.gov</w:t>
        </w:r>
      </w:hyperlink>
      <w:r w:rsidRPr="00517619">
        <w:rPr>
          <w:sz w:val="20"/>
          <w:szCs w:val="20"/>
        </w:rPr>
        <w:t xml:space="preserve">, no later than </w:t>
      </w:r>
      <w:r w:rsidR="00ED498C">
        <w:rPr>
          <w:sz w:val="20"/>
          <w:szCs w:val="20"/>
        </w:rPr>
        <w:t>June 12</w:t>
      </w:r>
      <w:bookmarkStart w:id="0" w:name="_GoBack"/>
      <w:bookmarkEnd w:id="0"/>
      <w:r w:rsidR="008F7F05">
        <w:rPr>
          <w:sz w:val="20"/>
          <w:szCs w:val="20"/>
        </w:rPr>
        <w:t>, 202</w:t>
      </w:r>
      <w:r w:rsidR="002C780E">
        <w:rPr>
          <w:sz w:val="20"/>
          <w:szCs w:val="20"/>
        </w:rPr>
        <w:t>3</w:t>
      </w:r>
      <w:r>
        <w:rPr>
          <w:sz w:val="20"/>
          <w:szCs w:val="20"/>
        </w:rPr>
        <w:t>,</w:t>
      </w:r>
      <w:r w:rsidRPr="00517619">
        <w:rPr>
          <w:sz w:val="20"/>
          <w:szCs w:val="20"/>
        </w:rPr>
        <w:t xml:space="preserve"> the end of the thirty (30) day public comment period</w:t>
      </w:r>
      <w:r>
        <w:rPr>
          <w:sz w:val="20"/>
          <w:szCs w:val="20"/>
        </w:rPr>
        <w:t xml:space="preserve">. </w:t>
      </w:r>
      <w:r w:rsidRPr="00975BA3">
        <w:rPr>
          <w:sz w:val="20"/>
          <w:szCs w:val="20"/>
        </w:rPr>
        <w:t>All comments received from the public by this date will be reviewed and considered in the final determinations regarding the draft permit. Please be advised that comments or concerns related to local zoning or land use are generally within the jurisdiction of the local government and not the Permit Board</w:t>
      </w:r>
      <w:r w:rsidRPr="00517619">
        <w:rPr>
          <w:sz w:val="20"/>
          <w:szCs w:val="20"/>
        </w:rPr>
        <w:t xml:space="preserve">. If sufficient public interest and/or requests are received by the </w:t>
      </w:r>
      <w:r>
        <w:rPr>
          <w:sz w:val="20"/>
          <w:szCs w:val="20"/>
        </w:rPr>
        <w:t xml:space="preserve">MDEQ </w:t>
      </w:r>
      <w:r w:rsidRPr="00517619">
        <w:rPr>
          <w:sz w:val="20"/>
          <w:szCs w:val="20"/>
        </w:rPr>
        <w:t xml:space="preserve">for a public hearing on the proposed draft permit, the </w:t>
      </w:r>
      <w:r>
        <w:rPr>
          <w:sz w:val="20"/>
          <w:szCs w:val="20"/>
        </w:rPr>
        <w:t>MDEQ</w:t>
      </w:r>
      <w:r w:rsidRPr="00517619">
        <w:rPr>
          <w:sz w:val="20"/>
          <w:szCs w:val="20"/>
        </w:rPr>
        <w:t xml:space="preserve"> may hold a public hearing on this matter. Persons wishing to request a public hearing may do so by submitting that request in writing to </w:t>
      </w:r>
      <w:r w:rsidR="00155701">
        <w:rPr>
          <w:sz w:val="20"/>
          <w:szCs w:val="20"/>
        </w:rPr>
        <w:t>Mr. R</w:t>
      </w:r>
      <w:r w:rsidR="00440BFB">
        <w:rPr>
          <w:sz w:val="20"/>
          <w:szCs w:val="20"/>
        </w:rPr>
        <w:t>oss Williams</w:t>
      </w:r>
      <w:r w:rsidRPr="00517619">
        <w:rPr>
          <w:sz w:val="20"/>
          <w:szCs w:val="20"/>
        </w:rPr>
        <w:t xml:space="preserve"> or </w:t>
      </w:r>
      <w:r>
        <w:rPr>
          <w:sz w:val="20"/>
          <w:szCs w:val="20"/>
        </w:rPr>
        <w:t xml:space="preserve">to </w:t>
      </w:r>
      <w:r w:rsidRPr="00517619">
        <w:rPr>
          <w:sz w:val="20"/>
          <w:szCs w:val="20"/>
        </w:rPr>
        <w:t>the Chief of the Waste Division at the address shown above.</w:t>
      </w:r>
    </w:p>
    <w:p w14:paraId="45C1A3EE" w14:textId="77777777" w:rsidR="00BA7064" w:rsidRPr="00975BA3" w:rsidRDefault="00BA7064" w:rsidP="00BA7064">
      <w:pPr>
        <w:pStyle w:val="BodyText"/>
        <w:jc w:val="both"/>
        <w:rPr>
          <w:sz w:val="20"/>
          <w:szCs w:val="20"/>
        </w:rPr>
      </w:pPr>
      <w:r w:rsidRPr="00975BA3">
        <w:rPr>
          <w:sz w:val="20"/>
          <w:szCs w:val="20"/>
        </w:rPr>
        <w:t xml:space="preserve">Any person that does not have internet access or that is interested in additional information on the draft permit or permit application may contact Mr. </w:t>
      </w:r>
      <w:r w:rsidR="00155701">
        <w:rPr>
          <w:sz w:val="20"/>
          <w:szCs w:val="20"/>
        </w:rPr>
        <w:t>R</w:t>
      </w:r>
      <w:r w:rsidR="00440BFB">
        <w:rPr>
          <w:sz w:val="20"/>
          <w:szCs w:val="20"/>
        </w:rPr>
        <w:t>oss Williams</w:t>
      </w:r>
      <w:r w:rsidRPr="00975BA3">
        <w:rPr>
          <w:sz w:val="20"/>
          <w:szCs w:val="20"/>
        </w:rPr>
        <w:t xml:space="preserve"> at the Permit Board’s address and telephone number above. The draft permit and rationale document are also available for review at the </w:t>
      </w:r>
      <w:r>
        <w:rPr>
          <w:sz w:val="20"/>
          <w:szCs w:val="20"/>
        </w:rPr>
        <w:t xml:space="preserve">MDEQ office </w:t>
      </w:r>
      <w:r w:rsidRPr="00975BA3">
        <w:rPr>
          <w:sz w:val="20"/>
          <w:szCs w:val="20"/>
        </w:rPr>
        <w:t>during normal business hours</w:t>
      </w:r>
      <w:r>
        <w:rPr>
          <w:sz w:val="20"/>
          <w:szCs w:val="20"/>
        </w:rPr>
        <w:t xml:space="preserve"> at the address below</w:t>
      </w:r>
      <w:r w:rsidRPr="00975BA3">
        <w:rPr>
          <w:sz w:val="20"/>
          <w:szCs w:val="20"/>
        </w:rPr>
        <w:t>:</w:t>
      </w:r>
    </w:p>
    <w:p w14:paraId="30BABEF9" w14:textId="77777777" w:rsidR="00BA7064" w:rsidRPr="00975BA3" w:rsidRDefault="00BA7064" w:rsidP="00BA7064">
      <w:pPr>
        <w:pStyle w:val="BodyText"/>
        <w:spacing w:after="0"/>
        <w:jc w:val="both"/>
        <w:rPr>
          <w:sz w:val="20"/>
          <w:szCs w:val="20"/>
        </w:rPr>
      </w:pPr>
      <w:r w:rsidRPr="00975BA3">
        <w:rPr>
          <w:sz w:val="20"/>
          <w:szCs w:val="20"/>
        </w:rPr>
        <w:t xml:space="preserve">Mississippi Department of Environmental Quality </w:t>
      </w:r>
    </w:p>
    <w:p w14:paraId="073D2450" w14:textId="77777777" w:rsidR="00BA7064" w:rsidRPr="00975BA3" w:rsidRDefault="00BA7064" w:rsidP="00BA7064">
      <w:pPr>
        <w:pStyle w:val="BodyText"/>
        <w:spacing w:after="0"/>
        <w:jc w:val="both"/>
        <w:rPr>
          <w:sz w:val="20"/>
          <w:szCs w:val="20"/>
        </w:rPr>
      </w:pPr>
      <w:r w:rsidRPr="00975BA3">
        <w:rPr>
          <w:sz w:val="20"/>
          <w:szCs w:val="20"/>
        </w:rPr>
        <w:t>515 East Amite Street</w:t>
      </w:r>
    </w:p>
    <w:p w14:paraId="4FA6B9F9" w14:textId="77777777" w:rsidR="007409AC" w:rsidRDefault="00BA7064" w:rsidP="007E6240">
      <w:pPr>
        <w:pStyle w:val="BodyText"/>
        <w:spacing w:after="0"/>
        <w:jc w:val="both"/>
        <w:rPr>
          <w:sz w:val="20"/>
          <w:szCs w:val="20"/>
        </w:rPr>
      </w:pPr>
      <w:r w:rsidRPr="00975BA3">
        <w:rPr>
          <w:sz w:val="20"/>
          <w:szCs w:val="20"/>
        </w:rPr>
        <w:t>Jackson, MS 39201</w:t>
      </w:r>
    </w:p>
    <w:p w14:paraId="4A39660A" w14:textId="77777777" w:rsidR="00155701" w:rsidRDefault="00155701" w:rsidP="00BA7064">
      <w:pPr>
        <w:pStyle w:val="BodyText"/>
        <w:jc w:val="both"/>
        <w:rPr>
          <w:sz w:val="20"/>
          <w:szCs w:val="20"/>
        </w:rPr>
      </w:pPr>
    </w:p>
    <w:p w14:paraId="170C6CA5" w14:textId="77777777" w:rsidR="0070155F" w:rsidRDefault="00BA7064" w:rsidP="007E6240">
      <w:pPr>
        <w:pStyle w:val="BodyText"/>
        <w:jc w:val="both"/>
      </w:pPr>
      <w:r w:rsidRPr="00975BA3">
        <w:rPr>
          <w:sz w:val="20"/>
          <w:szCs w:val="20"/>
        </w:rPr>
        <w:t>Please bring the foregoing to the attention of persons whom you know may be interested.</w:t>
      </w:r>
    </w:p>
    <w:sectPr w:rsidR="0070155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A0F" w16cex:dateUtc="2023-04-19T18:24:00Z"/>
  <w16cex:commentExtensible w16cex:durableId="27EA6D17" w16cex:dateUtc="2023-04-19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7CCF4" w16cid:durableId="27EA6A0F"/>
  <w16cid:commentId w16cid:paraId="24BDCA60" w16cid:durableId="27EA6D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64"/>
    <w:rsid w:val="00054C3B"/>
    <w:rsid w:val="000836B0"/>
    <w:rsid w:val="000A076E"/>
    <w:rsid w:val="00155701"/>
    <w:rsid w:val="002666C9"/>
    <w:rsid w:val="00291B02"/>
    <w:rsid w:val="002A092F"/>
    <w:rsid w:val="002C780E"/>
    <w:rsid w:val="002C7FF9"/>
    <w:rsid w:val="00335BD2"/>
    <w:rsid w:val="00440BFB"/>
    <w:rsid w:val="005947EF"/>
    <w:rsid w:val="005A7286"/>
    <w:rsid w:val="005D78C0"/>
    <w:rsid w:val="00615F3B"/>
    <w:rsid w:val="0070155F"/>
    <w:rsid w:val="007409AC"/>
    <w:rsid w:val="007E6240"/>
    <w:rsid w:val="007F6356"/>
    <w:rsid w:val="008002DF"/>
    <w:rsid w:val="008272D0"/>
    <w:rsid w:val="008F7F05"/>
    <w:rsid w:val="009552C5"/>
    <w:rsid w:val="00991933"/>
    <w:rsid w:val="009F3B3E"/>
    <w:rsid w:val="00BA7064"/>
    <w:rsid w:val="00BD2AF9"/>
    <w:rsid w:val="00DB0FC6"/>
    <w:rsid w:val="00DE47A4"/>
    <w:rsid w:val="00DE5DC9"/>
    <w:rsid w:val="00E309C4"/>
    <w:rsid w:val="00ED498C"/>
    <w:rsid w:val="00F44472"/>
    <w:rsid w:val="00F567F4"/>
    <w:rsid w:val="00F9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37AA55"/>
  <w15:chartTrackingRefBased/>
  <w15:docId w15:val="{BA1072DB-15C4-4A7E-80F5-72B39422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6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7064"/>
    <w:pPr>
      <w:widowControl w:val="0"/>
      <w:spacing w:after="120"/>
    </w:pPr>
    <w:rPr>
      <w:sz w:val="24"/>
      <w:szCs w:val="24"/>
    </w:rPr>
  </w:style>
  <w:style w:type="character" w:customStyle="1" w:styleId="BodyTextChar">
    <w:name w:val="Body Text Char"/>
    <w:basedOn w:val="DefaultParagraphFont"/>
    <w:link w:val="BodyText"/>
    <w:uiPriority w:val="99"/>
    <w:rsid w:val="00BA7064"/>
    <w:rPr>
      <w:rFonts w:ascii="Times New Roman" w:eastAsia="Times New Roman" w:hAnsi="Times New Roman" w:cs="Times New Roman"/>
      <w:sz w:val="24"/>
      <w:szCs w:val="24"/>
    </w:rPr>
  </w:style>
  <w:style w:type="paragraph" w:styleId="BodyText2">
    <w:name w:val="Body Text 2"/>
    <w:basedOn w:val="Normal"/>
    <w:link w:val="BodyText2Char"/>
    <w:uiPriority w:val="99"/>
    <w:rsid w:val="00BA7064"/>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rsid w:val="00BA7064"/>
    <w:rPr>
      <w:rFonts w:ascii="Times New Roman" w:eastAsia="Times New Roman" w:hAnsi="Times New Roman" w:cs="Times New Roman"/>
      <w:color w:val="000000"/>
      <w:sz w:val="24"/>
      <w:szCs w:val="24"/>
    </w:rPr>
  </w:style>
  <w:style w:type="paragraph" w:styleId="Caption">
    <w:name w:val="caption"/>
    <w:basedOn w:val="Normal"/>
    <w:next w:val="Normal"/>
    <w:uiPriority w:val="99"/>
    <w:qFormat/>
    <w:rsid w:val="00BA7064"/>
    <w:pPr>
      <w:tabs>
        <w:tab w:val="center" w:pos="4650"/>
      </w:tabs>
    </w:pPr>
    <w:rPr>
      <w:color w:val="000000"/>
      <w:sz w:val="24"/>
      <w:szCs w:val="24"/>
    </w:rPr>
  </w:style>
  <w:style w:type="character" w:styleId="Hyperlink">
    <w:name w:val="Hyperlink"/>
    <w:uiPriority w:val="99"/>
    <w:rsid w:val="00BA7064"/>
    <w:rPr>
      <w:rFonts w:cs="Times New Roman"/>
      <w:color w:val="0000FF"/>
      <w:u w:val="single"/>
    </w:rPr>
  </w:style>
  <w:style w:type="character" w:styleId="CommentReference">
    <w:name w:val="annotation reference"/>
    <w:basedOn w:val="DefaultParagraphFont"/>
    <w:uiPriority w:val="99"/>
    <w:semiHidden/>
    <w:unhideWhenUsed/>
    <w:rsid w:val="00DB0FC6"/>
    <w:rPr>
      <w:sz w:val="16"/>
      <w:szCs w:val="16"/>
    </w:rPr>
  </w:style>
  <w:style w:type="paragraph" w:styleId="CommentText">
    <w:name w:val="annotation text"/>
    <w:basedOn w:val="Normal"/>
    <w:link w:val="CommentTextChar"/>
    <w:uiPriority w:val="99"/>
    <w:unhideWhenUsed/>
    <w:rsid w:val="00DB0FC6"/>
  </w:style>
  <w:style w:type="character" w:customStyle="1" w:styleId="CommentTextChar">
    <w:name w:val="Comment Text Char"/>
    <w:basedOn w:val="DefaultParagraphFont"/>
    <w:link w:val="CommentText"/>
    <w:uiPriority w:val="99"/>
    <w:rsid w:val="00DB0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FC6"/>
    <w:rPr>
      <w:b/>
      <w:bCs/>
    </w:rPr>
  </w:style>
  <w:style w:type="character" w:customStyle="1" w:styleId="CommentSubjectChar">
    <w:name w:val="Comment Subject Char"/>
    <w:basedOn w:val="CommentTextChar"/>
    <w:link w:val="CommentSubject"/>
    <w:uiPriority w:val="99"/>
    <w:semiHidden/>
    <w:rsid w:val="00DB0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6"/>
    <w:rPr>
      <w:rFonts w:ascii="Segoe UI" w:eastAsia="Times New Roman" w:hAnsi="Segoe UI" w:cs="Segoe UI"/>
      <w:sz w:val="18"/>
      <w:szCs w:val="18"/>
    </w:rPr>
  </w:style>
  <w:style w:type="paragraph" w:styleId="Revision">
    <w:name w:val="Revision"/>
    <w:hidden/>
    <w:uiPriority w:val="99"/>
    <w:semiHidden/>
    <w:rsid w:val="005A7286"/>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A7286"/>
    <w:rPr>
      <w:color w:val="954F72" w:themeColor="followedHyperlink"/>
      <w:u w:val="single"/>
    </w:rPr>
  </w:style>
  <w:style w:type="character" w:customStyle="1" w:styleId="UnresolvedMention1">
    <w:name w:val="Unresolved Mention1"/>
    <w:basedOn w:val="DefaultParagraphFont"/>
    <w:uiPriority w:val="99"/>
    <w:semiHidden/>
    <w:unhideWhenUsed/>
    <w:rsid w:val="000A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williams@mdeq.ms.gov" TargetMode="External"/><Relationship Id="rId5" Type="http://schemas.openxmlformats.org/officeDocument/2006/relationships/hyperlink" Target="https://www.mdeq.ms.gov/ensearch/epd-permits-at-public-notice/"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E745-8EA9-428F-BECE-19420A5D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MDEQ</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Sanders</dc:creator>
  <cp:keywords/>
  <dc:description/>
  <cp:lastModifiedBy>Ross Williams</cp:lastModifiedBy>
  <cp:revision>3</cp:revision>
  <dcterms:created xsi:type="dcterms:W3CDTF">2023-05-03T13:05:00Z</dcterms:created>
  <dcterms:modified xsi:type="dcterms:W3CDTF">2023-05-05T13:40:00Z</dcterms:modified>
</cp:coreProperties>
</file>